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0" w:rsidRDefault="001E69DC" w:rsidP="003E6750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A5100" w:rsidRDefault="003A5100" w:rsidP="003E6750"/>
    <w:p w:rsidR="003A5100" w:rsidRDefault="003A5100" w:rsidP="003E6750"/>
    <w:p w:rsidR="003A5100" w:rsidRDefault="003A5100" w:rsidP="003E6750"/>
    <w:p w:rsidR="003A5100" w:rsidRDefault="003A5100" w:rsidP="003E6750"/>
    <w:p w:rsidR="00A56A38" w:rsidRDefault="00A56A38" w:rsidP="003E6750">
      <w:pPr>
        <w:rPr>
          <w:b/>
          <w:bCs/>
          <w:sz w:val="28"/>
          <w:szCs w:val="28"/>
          <w:lang w:val="nl-NL"/>
        </w:rPr>
      </w:pPr>
    </w:p>
    <w:p w:rsidR="009D433B" w:rsidRDefault="009D433B" w:rsidP="003E6750">
      <w:pPr>
        <w:jc w:val="both"/>
      </w:pPr>
    </w:p>
    <w:p w:rsidR="003A5100" w:rsidRPr="00A56A38" w:rsidRDefault="001E69DC" w:rsidP="003E6750">
      <w:pPr>
        <w:jc w:val="both"/>
      </w:pPr>
      <w:r w:rsidRPr="00A56A38">
        <w:t xml:space="preserve">Tlačová informácia                   </w:t>
      </w:r>
      <w:r w:rsidR="00502696">
        <w:t xml:space="preserve">                              </w:t>
      </w:r>
      <w:r w:rsidR="00FE25FC">
        <w:t>Bardejovské K</w:t>
      </w:r>
      <w:r w:rsidRPr="00A56A38">
        <w:t xml:space="preserve">úpele </w:t>
      </w:r>
      <w:r w:rsidR="00E570F5">
        <w:t>2.decembra</w:t>
      </w:r>
      <w:r w:rsidR="00502696">
        <w:t xml:space="preserve"> </w:t>
      </w:r>
      <w:r w:rsidR="000471AA">
        <w:t>20</w:t>
      </w:r>
      <w:r w:rsidR="00502696">
        <w:t>20</w:t>
      </w:r>
    </w:p>
    <w:p w:rsidR="003A5100" w:rsidRPr="00A56A38" w:rsidRDefault="003A5100" w:rsidP="003E6750">
      <w:pPr>
        <w:jc w:val="both"/>
        <w:rPr>
          <w:b/>
          <w:bCs/>
          <w:sz w:val="28"/>
          <w:szCs w:val="28"/>
        </w:rPr>
      </w:pPr>
    </w:p>
    <w:p w:rsidR="002F6284" w:rsidRPr="00AE1846" w:rsidRDefault="002F6284" w:rsidP="003E6750">
      <w:pPr>
        <w:jc w:val="both"/>
        <w:rPr>
          <w:b/>
          <w:bCs/>
        </w:rPr>
      </w:pPr>
      <w:r w:rsidRPr="00A951BB">
        <w:rPr>
          <w:b/>
          <w:bCs/>
          <w:highlight w:val="yellow"/>
        </w:rPr>
        <w:t>S</w:t>
      </w:r>
      <w:r w:rsidR="00E570F5" w:rsidRPr="00A951BB">
        <w:rPr>
          <w:b/>
          <w:bCs/>
          <w:highlight w:val="yellow"/>
        </w:rPr>
        <w:t>ilvestrovský pobyt v kúpeľoch  s</w:t>
      </w:r>
      <w:r w:rsidR="00A951BB" w:rsidRPr="00A951BB">
        <w:rPr>
          <w:b/>
          <w:bCs/>
          <w:highlight w:val="yellow"/>
        </w:rPr>
        <w:t> </w:t>
      </w:r>
      <w:r w:rsidR="00E570F5" w:rsidRPr="00A951BB">
        <w:rPr>
          <w:b/>
          <w:bCs/>
          <w:highlight w:val="yellow"/>
        </w:rPr>
        <w:t>koncertom</w:t>
      </w:r>
      <w:r w:rsidR="00A951BB" w:rsidRPr="00A951BB">
        <w:rPr>
          <w:b/>
          <w:bCs/>
          <w:highlight w:val="yellow"/>
        </w:rPr>
        <w:t xml:space="preserve">, procedúrami </w:t>
      </w:r>
      <w:r w:rsidR="00E570F5" w:rsidRPr="00A951BB">
        <w:rPr>
          <w:b/>
          <w:bCs/>
          <w:highlight w:val="yellow"/>
        </w:rPr>
        <w:t>a</w:t>
      </w:r>
      <w:r w:rsidR="00A951BB" w:rsidRPr="00A951BB">
        <w:rPr>
          <w:b/>
          <w:bCs/>
          <w:highlight w:val="yellow"/>
        </w:rPr>
        <w:t> </w:t>
      </w:r>
      <w:r w:rsidR="00E570F5" w:rsidRPr="00A951BB">
        <w:rPr>
          <w:b/>
          <w:bCs/>
          <w:highlight w:val="yellow"/>
        </w:rPr>
        <w:t>wellness</w:t>
      </w:r>
      <w:r w:rsidR="00A951BB" w:rsidRPr="00A951BB">
        <w:rPr>
          <w:b/>
          <w:bCs/>
          <w:highlight w:val="yellow"/>
        </w:rPr>
        <w:t xml:space="preserve"> /vynechala by som to tancovanie – ešte riešime s hygienou/</w:t>
      </w:r>
    </w:p>
    <w:p w:rsidR="00A951BB" w:rsidRDefault="00A951BB" w:rsidP="003E6750">
      <w:pPr>
        <w:jc w:val="both"/>
        <w:rPr>
          <w:b/>
          <w:bCs/>
          <w:sz w:val="28"/>
          <w:szCs w:val="28"/>
        </w:rPr>
      </w:pPr>
    </w:p>
    <w:p w:rsidR="003A5100" w:rsidRPr="009E72C0" w:rsidRDefault="00E570F5" w:rsidP="003E675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Prežite Silvester v </w:t>
      </w:r>
      <w:r w:rsidR="00035B55" w:rsidRPr="009E72C0">
        <w:rPr>
          <w:b/>
          <w:bCs/>
          <w:sz w:val="28"/>
          <w:szCs w:val="28"/>
        </w:rPr>
        <w:t>Bardejovsk</w:t>
      </w:r>
      <w:r>
        <w:rPr>
          <w:b/>
          <w:bCs/>
          <w:sz w:val="28"/>
          <w:szCs w:val="28"/>
        </w:rPr>
        <w:t>ých</w:t>
      </w:r>
      <w:r w:rsidR="00332F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="00AB6F8D">
        <w:rPr>
          <w:b/>
          <w:bCs/>
          <w:sz w:val="28"/>
          <w:szCs w:val="28"/>
        </w:rPr>
        <w:t>úpe</w:t>
      </w:r>
      <w:r>
        <w:rPr>
          <w:b/>
          <w:bCs/>
          <w:sz w:val="28"/>
          <w:szCs w:val="28"/>
        </w:rPr>
        <w:t>ľoch</w:t>
      </w:r>
      <w:r w:rsidR="002F6284">
        <w:rPr>
          <w:b/>
          <w:bCs/>
          <w:sz w:val="28"/>
          <w:szCs w:val="28"/>
        </w:rPr>
        <w:t xml:space="preserve"> </w:t>
      </w:r>
    </w:p>
    <w:p w:rsidR="00A55E16" w:rsidRDefault="00A55E16" w:rsidP="003E6750">
      <w:pPr>
        <w:ind w:firstLine="708"/>
        <w:jc w:val="both"/>
      </w:pPr>
    </w:p>
    <w:p w:rsidR="003B53C0" w:rsidRDefault="0003463D" w:rsidP="003B53C0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Špeciálny Silvestrovský pobyt si môžu dopriať na záver roka klienti BARDEJOVSKÝCH KÚPEĽOV, a.s. V dňoch 28.12. 2020 až </w:t>
      </w:r>
      <w:r w:rsidRPr="00DD288F">
        <w:rPr>
          <w:rFonts w:cs="Times New Roman"/>
        </w:rPr>
        <w:t>3.1.2021</w:t>
      </w:r>
      <w:r>
        <w:rPr>
          <w:rFonts w:cs="Times New Roman"/>
        </w:rPr>
        <w:t xml:space="preserve"> majú na výber </w:t>
      </w:r>
      <w:r w:rsidR="00E570F5">
        <w:rPr>
          <w:rFonts w:cs="Times New Roman"/>
        </w:rPr>
        <w:t xml:space="preserve">v hoteli Ozón </w:t>
      </w:r>
      <w:r>
        <w:rPr>
          <w:rFonts w:cs="Times New Roman"/>
        </w:rPr>
        <w:t xml:space="preserve">pobyty s procedúrami a wellness na 3 až 6 nocí, zahŕňajúce aj slávnostnú silvestrovskú večeru a silvestrovský koncert Balážovcov. Všetky podmienky sú prekonzultované s hygienikmi. </w:t>
      </w:r>
      <w:r w:rsidR="00A951BB">
        <w:rPr>
          <w:rFonts w:cs="Times New Roman"/>
        </w:rPr>
        <w:t xml:space="preserve">Klienti, </w:t>
      </w:r>
      <w:bookmarkStart w:id="0" w:name="_GoBack"/>
      <w:bookmarkEnd w:id="0"/>
      <w:r w:rsidRPr="0062647F">
        <w:rPr>
          <w:rFonts w:cs="Times New Roman"/>
        </w:rPr>
        <w:t>ktorí prídu 28.12 alebo 29.12</w:t>
      </w:r>
      <w:r>
        <w:rPr>
          <w:rFonts w:cs="Times New Roman"/>
        </w:rPr>
        <w:t>.2020</w:t>
      </w:r>
      <w:r w:rsidRPr="0062647F">
        <w:rPr>
          <w:rFonts w:cs="Times New Roman"/>
        </w:rPr>
        <w:t xml:space="preserve"> sa otestujú najprv v deň príchodu </w:t>
      </w:r>
      <w:r>
        <w:rPr>
          <w:rFonts w:cs="Times New Roman"/>
        </w:rPr>
        <w:t xml:space="preserve">antigénovými testami </w:t>
      </w:r>
      <w:r w:rsidRPr="0062647F">
        <w:rPr>
          <w:rFonts w:cs="Times New Roman"/>
        </w:rPr>
        <w:t xml:space="preserve">a potom </w:t>
      </w:r>
      <w:r>
        <w:rPr>
          <w:rFonts w:cs="Times New Roman"/>
        </w:rPr>
        <w:t xml:space="preserve">- </w:t>
      </w:r>
      <w:r w:rsidRPr="0062647F">
        <w:rPr>
          <w:rFonts w:cs="Times New Roman"/>
        </w:rPr>
        <w:t>ak budú chcieť absolvovať silvestrovský program medzi 30.12</w:t>
      </w:r>
      <w:r>
        <w:rPr>
          <w:rFonts w:cs="Times New Roman"/>
        </w:rPr>
        <w:t>.</w:t>
      </w:r>
      <w:r w:rsidRPr="0062647F">
        <w:rPr>
          <w:rFonts w:cs="Times New Roman"/>
        </w:rPr>
        <w:t xml:space="preserve"> </w:t>
      </w:r>
      <w:r>
        <w:rPr>
          <w:rFonts w:cs="Times New Roman"/>
        </w:rPr>
        <w:t>až</w:t>
      </w:r>
      <w:r w:rsidRPr="0062647F">
        <w:rPr>
          <w:rFonts w:cs="Times New Roman"/>
        </w:rPr>
        <w:t xml:space="preserve"> 1.1.2021</w:t>
      </w:r>
      <w:r>
        <w:rPr>
          <w:rFonts w:cs="Times New Roman"/>
        </w:rPr>
        <w:t>,</w:t>
      </w:r>
      <w:r w:rsidRPr="0062647F">
        <w:rPr>
          <w:rFonts w:cs="Times New Roman"/>
        </w:rPr>
        <w:t xml:space="preserve"> sa budú testovať znova.</w:t>
      </w:r>
      <w:r w:rsidRPr="0003463D">
        <w:rPr>
          <w:rFonts w:cs="Times New Roman"/>
        </w:rPr>
        <w:t xml:space="preserve"> </w:t>
      </w:r>
      <w:r w:rsidRPr="006C5BB1">
        <w:rPr>
          <w:rFonts w:cs="Times New Roman"/>
        </w:rPr>
        <w:t>Informuje o tom ekonomicko-obchodná riaditeľka Bardejovských kúpeľov, a.s., Tamara Šatanková.</w:t>
      </w:r>
    </w:p>
    <w:p w:rsidR="003B53C0" w:rsidRDefault="003B53C0" w:rsidP="003B53C0">
      <w:pPr>
        <w:ind w:firstLine="708"/>
        <w:jc w:val="both"/>
        <w:rPr>
          <w:rFonts w:cs="Times New Roman"/>
        </w:rPr>
      </w:pPr>
    </w:p>
    <w:p w:rsidR="00DA0892" w:rsidRDefault="003B53C0" w:rsidP="00DA0892">
      <w:pPr>
        <w:ind w:firstLine="708"/>
        <w:jc w:val="both"/>
        <w:rPr>
          <w:rFonts w:cs="Times New Roman"/>
        </w:rPr>
      </w:pPr>
      <w:r>
        <w:t xml:space="preserve">,,Základom tohtoročného Silvestra nebude klasický galavečer ako po iné roky, ale  </w:t>
      </w:r>
      <w:r w:rsidRPr="0062647F">
        <w:rPr>
          <w:rFonts w:cs="Times New Roman"/>
        </w:rPr>
        <w:t>slávnostná večera</w:t>
      </w:r>
      <w:r>
        <w:rPr>
          <w:rFonts w:cs="Times New Roman"/>
        </w:rPr>
        <w:t xml:space="preserve"> a </w:t>
      </w:r>
      <w:r w:rsidRPr="0062647F">
        <w:rPr>
          <w:rFonts w:cs="Times New Roman"/>
        </w:rPr>
        <w:t>následne bude koncert Balážovcov.</w:t>
      </w:r>
      <w:r>
        <w:rPr>
          <w:rFonts w:cs="Times New Roman"/>
        </w:rPr>
        <w:t xml:space="preserve"> </w:t>
      </w:r>
      <w:r w:rsidRPr="00A951BB">
        <w:rPr>
          <w:rFonts w:cs="Times New Roman"/>
          <w:highlight w:val="yellow"/>
        </w:rPr>
        <w:t xml:space="preserve">Bude </w:t>
      </w:r>
      <w:r w:rsidR="00DA0892" w:rsidRPr="00A951BB">
        <w:rPr>
          <w:rFonts w:cs="Times New Roman"/>
          <w:highlight w:val="yellow"/>
        </w:rPr>
        <w:t>s dodržaním všetkých podmienok vyhlášky týkajúcich sa hromadných podujatí</w:t>
      </w:r>
      <w:r w:rsidRPr="00A951BB">
        <w:rPr>
          <w:rFonts w:cs="Times New Roman"/>
          <w:highlight w:val="yellow"/>
        </w:rPr>
        <w:t>.</w:t>
      </w:r>
      <w:r w:rsidRPr="003B53C0">
        <w:rPr>
          <w:rFonts w:cs="Times New Roman"/>
        </w:rPr>
        <w:t xml:space="preserve"> </w:t>
      </w:r>
      <w:r w:rsidRPr="0062647F">
        <w:rPr>
          <w:rFonts w:cs="Times New Roman"/>
        </w:rPr>
        <w:t xml:space="preserve">Všetci prejdú cez </w:t>
      </w:r>
      <w:r>
        <w:rPr>
          <w:rFonts w:cs="Times New Roman"/>
        </w:rPr>
        <w:t>vstupnú lekársku prehliadku a  b</w:t>
      </w:r>
      <w:r w:rsidR="00DA0892">
        <w:rPr>
          <w:rFonts w:cs="Times New Roman"/>
        </w:rPr>
        <w:t xml:space="preserve">udú aj </w:t>
      </w:r>
      <w:r>
        <w:rPr>
          <w:rFonts w:cs="Times New Roman"/>
        </w:rPr>
        <w:t xml:space="preserve">testovaní antigénovými </w:t>
      </w:r>
      <w:r w:rsidRPr="0062647F">
        <w:rPr>
          <w:rFonts w:cs="Times New Roman"/>
        </w:rPr>
        <w:t>testami.</w:t>
      </w:r>
      <w:r>
        <w:rPr>
          <w:rFonts w:cs="Times New Roman"/>
        </w:rPr>
        <w:t xml:space="preserve"> Opatrenia </w:t>
      </w:r>
      <w:r w:rsidRPr="0062647F">
        <w:rPr>
          <w:rFonts w:cs="Times New Roman"/>
        </w:rPr>
        <w:t>R - O - R ale mus</w:t>
      </w:r>
      <w:r w:rsidR="00B15727">
        <w:rPr>
          <w:rFonts w:cs="Times New Roman"/>
        </w:rPr>
        <w:t>ia</w:t>
      </w:r>
      <w:r w:rsidRPr="0062647F">
        <w:rPr>
          <w:rFonts w:cs="Times New Roman"/>
        </w:rPr>
        <w:t xml:space="preserve"> byť zachované permanentne.</w:t>
      </w:r>
      <w:r>
        <w:rPr>
          <w:rFonts w:cs="Times New Roman"/>
        </w:rPr>
        <w:t xml:space="preserve"> Napriek obmedzeniam veríme, že si tento pobyt na záver roka nájde svoju cieľovú skupinu. </w:t>
      </w:r>
      <w:r w:rsidR="00DA0892" w:rsidRPr="00DD288F">
        <w:rPr>
          <w:rFonts w:cs="Times New Roman"/>
        </w:rPr>
        <w:t>Cen</w:t>
      </w:r>
      <w:r w:rsidR="00DA0892">
        <w:rPr>
          <w:rFonts w:cs="Times New Roman"/>
        </w:rPr>
        <w:t>y</w:t>
      </w:r>
      <w:r w:rsidR="00DA0892" w:rsidRPr="00DD288F">
        <w:rPr>
          <w:rFonts w:cs="Times New Roman"/>
        </w:rPr>
        <w:t xml:space="preserve"> </w:t>
      </w:r>
      <w:r w:rsidR="00DA0892">
        <w:rPr>
          <w:rFonts w:cs="Times New Roman"/>
        </w:rPr>
        <w:t xml:space="preserve">v dvojposteľovej izbe Standard v Hoteli Ozón pre jednu osobu začínajú pri pobyte na 3 noci od 249 EUR. V cene je už </w:t>
      </w:r>
      <w:r w:rsidR="00DA0892" w:rsidRPr="00DD288F">
        <w:rPr>
          <w:rFonts w:cs="Times New Roman"/>
        </w:rPr>
        <w:t>pln</w:t>
      </w:r>
      <w:r w:rsidR="00DA0892">
        <w:rPr>
          <w:rFonts w:cs="Times New Roman"/>
        </w:rPr>
        <w:t>á</w:t>
      </w:r>
      <w:r w:rsidR="00DA0892" w:rsidRPr="00DD288F">
        <w:rPr>
          <w:rFonts w:cs="Times New Roman"/>
        </w:rPr>
        <w:t xml:space="preserve"> penzi</w:t>
      </w:r>
      <w:r w:rsidR="00DA0892">
        <w:rPr>
          <w:rFonts w:cs="Times New Roman"/>
        </w:rPr>
        <w:t>a</w:t>
      </w:r>
      <w:r w:rsidR="00DA0892" w:rsidRPr="00DD288F">
        <w:rPr>
          <w:rFonts w:cs="Times New Roman"/>
        </w:rPr>
        <w:t xml:space="preserve"> formu bufetu, neobmedzený vstup do Wellness Spa, </w:t>
      </w:r>
      <w:r w:rsidR="00B15727">
        <w:rPr>
          <w:rFonts w:cs="Times New Roman"/>
        </w:rPr>
        <w:t xml:space="preserve">večer slovenských špecialít, </w:t>
      </w:r>
      <w:r w:rsidR="004D0AB8">
        <w:rPr>
          <w:rFonts w:cs="Times New Roman"/>
        </w:rPr>
        <w:t>s</w:t>
      </w:r>
      <w:r w:rsidR="004D0AB8" w:rsidRPr="00DD288F">
        <w:rPr>
          <w:rFonts w:cs="Times New Roman"/>
        </w:rPr>
        <w:t>ilvestrovský punč</w:t>
      </w:r>
      <w:r w:rsidR="004D0AB8">
        <w:rPr>
          <w:rFonts w:cs="Times New Roman"/>
        </w:rPr>
        <w:t xml:space="preserve">, </w:t>
      </w:r>
      <w:r w:rsidR="00DA0892">
        <w:rPr>
          <w:rFonts w:cs="Times New Roman"/>
        </w:rPr>
        <w:t>s</w:t>
      </w:r>
      <w:r w:rsidR="00DA0892" w:rsidRPr="00DD288F">
        <w:rPr>
          <w:rFonts w:cs="Times New Roman"/>
        </w:rPr>
        <w:t>lávnostná silvestrovská večera</w:t>
      </w:r>
      <w:r w:rsidR="004D0AB8">
        <w:rPr>
          <w:rFonts w:cs="Times New Roman"/>
        </w:rPr>
        <w:t xml:space="preserve"> od 19.00 hod</w:t>
      </w:r>
      <w:r w:rsidR="00DA0892" w:rsidRPr="00DD288F">
        <w:rPr>
          <w:rFonts w:cs="Times New Roman"/>
        </w:rPr>
        <w:t xml:space="preserve">, </w:t>
      </w:r>
      <w:r w:rsidR="00DA0892">
        <w:rPr>
          <w:rFonts w:cs="Times New Roman"/>
        </w:rPr>
        <w:t>s</w:t>
      </w:r>
      <w:r w:rsidR="00DA0892" w:rsidRPr="00DD288F">
        <w:rPr>
          <w:rFonts w:cs="Times New Roman"/>
        </w:rPr>
        <w:t>ilvestrovský koncert Balážovc</w:t>
      </w:r>
      <w:r w:rsidR="00DA0892">
        <w:rPr>
          <w:rFonts w:cs="Times New Roman"/>
        </w:rPr>
        <w:t>ov</w:t>
      </w:r>
      <w:r w:rsidR="00DA0892" w:rsidRPr="00DD288F">
        <w:rPr>
          <w:rFonts w:cs="Times New Roman"/>
        </w:rPr>
        <w:t>, balíček pro</w:t>
      </w:r>
      <w:r w:rsidR="00DA0892">
        <w:rPr>
          <w:rFonts w:cs="Times New Roman"/>
        </w:rPr>
        <w:t>cedúr podľa počtu nocí, uvítací drink, darček,“ vymenúva T.Šatanková.</w:t>
      </w:r>
    </w:p>
    <w:p w:rsidR="00DA0892" w:rsidRDefault="00DA0892" w:rsidP="00DA0892">
      <w:pPr>
        <w:ind w:firstLine="708"/>
        <w:jc w:val="both"/>
        <w:rPr>
          <w:rFonts w:cs="Times New Roman"/>
        </w:rPr>
      </w:pPr>
    </w:p>
    <w:p w:rsidR="00DA0892" w:rsidRDefault="00DA0892" w:rsidP="00DA0892">
      <w:pPr>
        <w:ind w:firstLine="708"/>
        <w:jc w:val="both"/>
        <w:rPr>
          <w:rFonts w:cs="Times New Roman"/>
        </w:rPr>
      </w:pPr>
      <w:r>
        <w:rPr>
          <w:rFonts w:cs="Times New Roman"/>
        </w:rPr>
        <w:t>Dodáva, že w</w:t>
      </w:r>
      <w:r w:rsidRPr="0062647F">
        <w:rPr>
          <w:rFonts w:cs="Times New Roman"/>
        </w:rPr>
        <w:t xml:space="preserve">ellness je pre max. 43 osôb v jednom čase a sauny pre 8 </w:t>
      </w:r>
      <w:r>
        <w:rPr>
          <w:rFonts w:cs="Times New Roman"/>
        </w:rPr>
        <w:t xml:space="preserve">osôb </w:t>
      </w:r>
      <w:r w:rsidRPr="0062647F">
        <w:rPr>
          <w:rFonts w:cs="Times New Roman"/>
        </w:rPr>
        <w:t>v jednom čase.</w:t>
      </w:r>
      <w:r>
        <w:rPr>
          <w:rFonts w:cs="Times New Roman"/>
        </w:rPr>
        <w:t xml:space="preserve"> Na záver roka budú v Bardejovských </w:t>
      </w:r>
      <w:r w:rsidR="00B15727">
        <w:rPr>
          <w:rFonts w:cs="Times New Roman"/>
        </w:rPr>
        <w:t>Kúpeľoch iba samopla</w:t>
      </w:r>
      <w:r>
        <w:rPr>
          <w:rFonts w:cs="Times New Roman"/>
        </w:rPr>
        <w:t>tcovia, k</w:t>
      </w:r>
      <w:r w:rsidRPr="0062647F">
        <w:rPr>
          <w:rFonts w:cs="Times New Roman"/>
        </w:rPr>
        <w:t xml:space="preserve">lienti </w:t>
      </w:r>
      <w:r>
        <w:rPr>
          <w:rFonts w:cs="Times New Roman"/>
        </w:rPr>
        <w:t>zdravotných poisťovní n</w:t>
      </w:r>
      <w:r w:rsidRPr="0062647F">
        <w:rPr>
          <w:rFonts w:cs="Times New Roman"/>
        </w:rPr>
        <w:t>astupujú na pobyty až po 3.</w:t>
      </w:r>
      <w:r>
        <w:rPr>
          <w:rFonts w:cs="Times New Roman"/>
        </w:rPr>
        <w:t>januári 2021.</w:t>
      </w:r>
    </w:p>
    <w:p w:rsidR="00DA0892" w:rsidRPr="0062647F" w:rsidRDefault="00DA0892" w:rsidP="00DA0892">
      <w:pPr>
        <w:ind w:firstLine="708"/>
        <w:jc w:val="both"/>
        <w:rPr>
          <w:rFonts w:cs="Times New Roman"/>
        </w:rPr>
      </w:pPr>
    </w:p>
    <w:p w:rsidR="00B15727" w:rsidRPr="00560551" w:rsidRDefault="00B15727" w:rsidP="00B15727">
      <w:pPr>
        <w:ind w:firstLine="708"/>
        <w:jc w:val="both"/>
        <w:rPr>
          <w:rFonts w:eastAsia="Times New Roman" w:cs="Times New Roman"/>
        </w:rPr>
      </w:pPr>
      <w:r w:rsidRPr="003D576B">
        <w:t xml:space="preserve">Pri silvestrovskom pobyte na šesť nocí </w:t>
      </w:r>
      <w:r w:rsidRPr="00BD0161">
        <w:t>dostanú hostia tieto procedúry: 2x klasická masáž, 2x minerálny kúpeľ, 2x soľná jaskyňa, 2x rašelinový zábal, 1x prísadový kúpeľ, 1x hydromasáž, welcome drink.</w:t>
      </w:r>
      <w:r>
        <w:t xml:space="preserve"> </w:t>
      </w:r>
      <w:r w:rsidRPr="008C4C25">
        <w:t>Zľava pre deti od 6 do 15 rokov je 20 % a pre deti od 3 do 5,99 rokov je 50 %  z cenníkových cien. Deti do 3 rokov bez nároku na lôžko majú pobyt grátis. Detskú postieľku poskytnú na požiadanie bezplatne. Pre deti je k dispozícii detský kútik</w:t>
      </w:r>
      <w:r w:rsidRPr="00B15727">
        <w:rPr>
          <w:rFonts w:cs="Times New Roman"/>
        </w:rPr>
        <w:t xml:space="preserve"> </w:t>
      </w:r>
      <w:r w:rsidRPr="00DD288F">
        <w:rPr>
          <w:rFonts w:cs="Times New Roman"/>
        </w:rPr>
        <w:t>v hoteli Ozón</w:t>
      </w:r>
      <w:r w:rsidR="00E570F5">
        <w:rPr>
          <w:rFonts w:cs="Times New Roman"/>
        </w:rPr>
        <w:t>. Hotely Alexander a Astória budú na záver roka uzavreté.</w:t>
      </w:r>
    </w:p>
    <w:p w:rsidR="00DA0892" w:rsidRPr="0062647F" w:rsidRDefault="00DA0892" w:rsidP="003B53C0">
      <w:pPr>
        <w:ind w:firstLine="708"/>
        <w:jc w:val="both"/>
        <w:rPr>
          <w:rFonts w:cs="Times New Roman"/>
        </w:rPr>
      </w:pPr>
    </w:p>
    <w:p w:rsidR="003B53C0" w:rsidRPr="005E5124" w:rsidRDefault="005E5124" w:rsidP="003B53C0">
      <w:pPr>
        <w:ind w:firstLine="708"/>
        <w:jc w:val="both"/>
        <w:rPr>
          <w:rFonts w:cs="Times New Roman"/>
          <w:b/>
        </w:rPr>
      </w:pPr>
      <w:r w:rsidRPr="005E5124">
        <w:rPr>
          <w:rFonts w:cs="Times New Roman"/>
          <w:b/>
        </w:rPr>
        <w:t xml:space="preserve">Ako </w:t>
      </w:r>
      <w:r w:rsidR="00E570F5">
        <w:rPr>
          <w:rFonts w:cs="Times New Roman"/>
          <w:b/>
        </w:rPr>
        <w:t xml:space="preserve">teraz </w:t>
      </w:r>
      <w:r w:rsidRPr="005E5124">
        <w:rPr>
          <w:rFonts w:cs="Times New Roman"/>
          <w:b/>
        </w:rPr>
        <w:t>fungujú kúpele</w:t>
      </w:r>
    </w:p>
    <w:p w:rsidR="0003463D" w:rsidRDefault="0003463D" w:rsidP="00F257C8">
      <w:pPr>
        <w:ind w:firstLine="708"/>
        <w:jc w:val="both"/>
      </w:pPr>
    </w:p>
    <w:p w:rsidR="00E7438A" w:rsidRPr="006C5BB1" w:rsidRDefault="002B60EC" w:rsidP="005E5124">
      <w:pPr>
        <w:ind w:firstLine="708"/>
        <w:jc w:val="both"/>
        <w:rPr>
          <w:rFonts w:eastAsia="Times New Roman"/>
        </w:rPr>
      </w:pPr>
      <w:r w:rsidRPr="006C5BB1">
        <w:t xml:space="preserve">BARDEJOVSKÉ KÚPELE </w:t>
      </w:r>
      <w:r w:rsidR="002F6284" w:rsidRPr="006C5BB1">
        <w:t xml:space="preserve">a.s., v súčasnosti poskytujú svoje služby klientom zdravotných poisťovní i samoplatcom za podmienok dodržiavania opatrení </w:t>
      </w:r>
      <w:r w:rsidR="002F6284" w:rsidRPr="006C5BB1">
        <w:rPr>
          <w:rFonts w:eastAsia="Times New Roman"/>
        </w:rPr>
        <w:t>schválených UVZ (Úradom verejného zdravotníctva) SR</w:t>
      </w:r>
      <w:r w:rsidR="00F257C8" w:rsidRPr="006C5BB1">
        <w:rPr>
          <w:rFonts w:eastAsia="Times New Roman"/>
        </w:rPr>
        <w:t xml:space="preserve">. </w:t>
      </w:r>
      <w:r w:rsidR="00F257C8" w:rsidRPr="006C5BB1">
        <w:rPr>
          <w:rFonts w:cs="Times New Roman"/>
          <w:color w:val="auto"/>
        </w:rPr>
        <w:t xml:space="preserve">Klienti s nástupom od 16.11.2020 absolvujú testovanie </w:t>
      </w:r>
      <w:r w:rsidR="00F257C8" w:rsidRPr="006C5BB1">
        <w:rPr>
          <w:rFonts w:cs="Times New Roman"/>
          <w:color w:val="auto"/>
        </w:rPr>
        <w:lastRenderedPageBreak/>
        <w:t>priamo v Bardejovských kúpeľoch bezplatne.</w:t>
      </w:r>
      <w:r w:rsidR="00F257C8" w:rsidRPr="006C5BB1">
        <w:rPr>
          <w:rFonts w:eastAsia="Times New Roman"/>
        </w:rPr>
        <w:t xml:space="preserve"> </w:t>
      </w:r>
      <w:r w:rsidR="002F6284" w:rsidRPr="006C5BB1">
        <w:rPr>
          <w:rFonts w:cs="Times New Roman"/>
          <w:color w:val="auto"/>
        </w:rPr>
        <w:t xml:space="preserve">Z dôvodu eliminácie rizika šírenia koronavírusu prijali </w:t>
      </w:r>
      <w:r w:rsidR="00F257C8" w:rsidRPr="006C5BB1">
        <w:rPr>
          <w:rFonts w:cs="Times New Roman"/>
          <w:color w:val="auto"/>
        </w:rPr>
        <w:t xml:space="preserve">kúpele </w:t>
      </w:r>
      <w:r w:rsidR="002F6284" w:rsidRPr="006C5BB1">
        <w:rPr>
          <w:rFonts w:cs="Times New Roman"/>
          <w:color w:val="auto"/>
        </w:rPr>
        <w:t xml:space="preserve">opatrenia, ktoré súvisia </w:t>
      </w:r>
      <w:r w:rsidR="00AE1846" w:rsidRPr="006C5BB1">
        <w:rPr>
          <w:rFonts w:cs="Times New Roman"/>
          <w:color w:val="auto"/>
        </w:rPr>
        <w:t xml:space="preserve">predovšetkým </w:t>
      </w:r>
      <w:r w:rsidR="002F6284" w:rsidRPr="006C5BB1">
        <w:rPr>
          <w:rFonts w:cs="Times New Roman"/>
          <w:color w:val="auto"/>
        </w:rPr>
        <w:t>s prích</w:t>
      </w:r>
      <w:r w:rsidR="00AE1846" w:rsidRPr="006C5BB1">
        <w:rPr>
          <w:rFonts w:cs="Times New Roman"/>
          <w:color w:val="auto"/>
        </w:rPr>
        <w:t>odom klientov na kúpeľnú liečbu</w:t>
      </w:r>
      <w:r w:rsidR="00F257C8" w:rsidRPr="006C5BB1">
        <w:rPr>
          <w:rFonts w:cs="Times New Roman"/>
          <w:color w:val="auto"/>
        </w:rPr>
        <w:t>, ale aj niektoré obmedzenia počas pobytu</w:t>
      </w:r>
      <w:r w:rsidR="00AE1846" w:rsidRPr="006C5BB1">
        <w:rPr>
          <w:rFonts w:cs="Times New Roman"/>
          <w:color w:val="auto"/>
        </w:rPr>
        <w:t>.</w:t>
      </w:r>
      <w:r w:rsidR="00AE1846" w:rsidRPr="006C5BB1">
        <w:rPr>
          <w:rFonts w:cs="Times New Roman"/>
        </w:rPr>
        <w:t xml:space="preserve"> </w:t>
      </w:r>
    </w:p>
    <w:p w:rsidR="00AE1846" w:rsidRPr="006C5BB1" w:rsidRDefault="00AE1846" w:rsidP="00AE1846">
      <w:pPr>
        <w:ind w:firstLine="708"/>
        <w:jc w:val="both"/>
        <w:rPr>
          <w:rFonts w:cs="Times New Roman"/>
        </w:rPr>
      </w:pPr>
    </w:p>
    <w:p w:rsidR="00E570F5" w:rsidRDefault="00F257C8" w:rsidP="00D747D8">
      <w:pPr>
        <w:ind w:firstLine="708"/>
        <w:jc w:val="both"/>
        <w:rPr>
          <w:rFonts w:cs="Times New Roman"/>
          <w:color w:val="auto"/>
        </w:rPr>
      </w:pPr>
      <w:r w:rsidRPr="006C5BB1">
        <w:rPr>
          <w:rFonts w:cs="Times New Roman"/>
          <w:color w:val="auto"/>
        </w:rPr>
        <w:t xml:space="preserve">Pri nástupe </w:t>
      </w:r>
      <w:r w:rsidR="005E5124">
        <w:rPr>
          <w:rFonts w:cs="Times New Roman"/>
          <w:color w:val="auto"/>
        </w:rPr>
        <w:t xml:space="preserve">každý klient </w:t>
      </w:r>
      <w:r w:rsidR="00AE1846" w:rsidRPr="006C5BB1">
        <w:rPr>
          <w:rFonts w:cs="Times New Roman"/>
          <w:color w:val="auto"/>
        </w:rPr>
        <w:t>absolvuj</w:t>
      </w:r>
      <w:r w:rsidR="005E5124">
        <w:rPr>
          <w:rFonts w:cs="Times New Roman"/>
          <w:color w:val="auto"/>
        </w:rPr>
        <w:t>e</w:t>
      </w:r>
      <w:r w:rsidR="00AE1846" w:rsidRPr="006C5BB1">
        <w:rPr>
          <w:rFonts w:cs="Times New Roman"/>
          <w:color w:val="auto"/>
        </w:rPr>
        <w:t xml:space="preserve"> testovanie priamo v Bardejovských kúpeľoch</w:t>
      </w:r>
      <w:r w:rsidRPr="006C5BB1">
        <w:rPr>
          <w:rFonts w:cs="Times New Roman"/>
          <w:color w:val="auto"/>
        </w:rPr>
        <w:t xml:space="preserve"> a to</w:t>
      </w:r>
      <w:r w:rsidR="00AE1846" w:rsidRPr="006C5BB1">
        <w:rPr>
          <w:rFonts w:cs="Times New Roman"/>
          <w:color w:val="auto"/>
        </w:rPr>
        <w:t xml:space="preserve"> bezplatne. Nasleduje meranie teploty a vypísanie dotazníka. </w:t>
      </w:r>
      <w:r w:rsidR="00D747D8" w:rsidRPr="006C5BB1">
        <w:rPr>
          <w:rFonts w:cs="Times New Roman"/>
          <w:color w:val="auto"/>
        </w:rPr>
        <w:t>B</w:t>
      </w:r>
      <w:r w:rsidR="00AE1846" w:rsidRPr="006C5BB1">
        <w:rPr>
          <w:rFonts w:cs="Times New Roman"/>
          <w:color w:val="auto"/>
        </w:rPr>
        <w:t>ez požadovaného testu, nebude prijatý na kúpeľnú liečbu. </w:t>
      </w:r>
      <w:r w:rsidR="005E5124">
        <w:rPr>
          <w:rFonts w:cs="Times New Roman"/>
          <w:color w:val="auto"/>
        </w:rPr>
        <w:t xml:space="preserve">Návštevy </w:t>
      </w:r>
      <w:r w:rsidR="00E570F5">
        <w:rPr>
          <w:rFonts w:cs="Times New Roman"/>
          <w:color w:val="auto"/>
        </w:rPr>
        <w:t xml:space="preserve">v interiéri sú zakázané. </w:t>
      </w:r>
      <w:r w:rsidR="00AE1846" w:rsidRPr="006C5BB1">
        <w:rPr>
          <w:rFonts w:cs="Times New Roman"/>
          <w:color w:val="auto"/>
        </w:rPr>
        <w:t>Ak klient prejde vstupným filtrom, pokračuje na recepciu príslušného hotela, kde má zabezpečené ubytovanie a je nasmerovaný k ošetrujúcemu lekárovi na vstupnú lekársku prehliadku</w:t>
      </w:r>
      <w:r w:rsidR="00E570F5">
        <w:rPr>
          <w:rFonts w:cs="Times New Roman"/>
          <w:color w:val="auto"/>
        </w:rPr>
        <w:t>. P</w:t>
      </w:r>
      <w:r w:rsidR="0003480E" w:rsidRPr="006C5BB1">
        <w:rPr>
          <w:rFonts w:cs="Times New Roman"/>
          <w:color w:val="auto"/>
        </w:rPr>
        <w:t xml:space="preserve">očas celého pobytu v kúpeľoch v interiéri aj exteriéri musí mať </w:t>
      </w:r>
      <w:r w:rsidR="00D747D8" w:rsidRPr="006C5BB1">
        <w:rPr>
          <w:rFonts w:cs="Times New Roman"/>
          <w:color w:val="auto"/>
        </w:rPr>
        <w:t>k</w:t>
      </w:r>
      <w:r w:rsidR="0003480E" w:rsidRPr="006C5BB1">
        <w:rPr>
          <w:rFonts w:cs="Times New Roman"/>
          <w:color w:val="auto"/>
        </w:rPr>
        <w:t>aždý ochranné rúško alebo ináč chránené horné dýchacie cesty.</w:t>
      </w:r>
      <w:r w:rsidR="00E570F5">
        <w:rPr>
          <w:rFonts w:cs="Times New Roman"/>
          <w:color w:val="auto"/>
        </w:rPr>
        <w:t xml:space="preserve"> </w:t>
      </w:r>
      <w:r w:rsidR="0003480E" w:rsidRPr="006C5BB1">
        <w:rPr>
          <w:rFonts w:cs="Times New Roman"/>
          <w:color w:val="auto"/>
        </w:rPr>
        <w:t xml:space="preserve">Počas pobytu </w:t>
      </w:r>
      <w:r w:rsidR="00D747D8" w:rsidRPr="006C5BB1">
        <w:rPr>
          <w:rFonts w:cs="Times New Roman"/>
          <w:color w:val="auto"/>
        </w:rPr>
        <w:t>sú</w:t>
      </w:r>
      <w:r w:rsidR="0003480E" w:rsidRPr="006C5BB1">
        <w:rPr>
          <w:rFonts w:cs="Times New Roman"/>
          <w:color w:val="auto"/>
        </w:rPr>
        <w:t xml:space="preserve"> klient</w:t>
      </w:r>
      <w:r w:rsidR="00D747D8" w:rsidRPr="006C5BB1">
        <w:rPr>
          <w:rFonts w:cs="Times New Roman"/>
          <w:color w:val="auto"/>
        </w:rPr>
        <w:t>i</w:t>
      </w:r>
      <w:r w:rsidR="0003480E" w:rsidRPr="006C5BB1">
        <w:rPr>
          <w:rFonts w:cs="Times New Roman"/>
          <w:color w:val="auto"/>
        </w:rPr>
        <w:t xml:space="preserve"> us</w:t>
      </w:r>
      <w:r w:rsidR="00D747D8" w:rsidRPr="006C5BB1">
        <w:rPr>
          <w:rFonts w:cs="Times New Roman"/>
          <w:color w:val="auto"/>
        </w:rPr>
        <w:t>ádzaní</w:t>
      </w:r>
      <w:r w:rsidR="0003480E" w:rsidRPr="006C5BB1">
        <w:rPr>
          <w:rFonts w:cs="Times New Roman"/>
          <w:color w:val="auto"/>
        </w:rPr>
        <w:t xml:space="preserve"> v jedálni pri dodržaní bezpečných odstupov medzi stolmi a stravníkmi. V prevádzkach, kde je bufetové stravovanie</w:t>
      </w:r>
      <w:r w:rsidR="00D747D8" w:rsidRPr="006C5BB1">
        <w:rPr>
          <w:rFonts w:cs="Times New Roman"/>
          <w:color w:val="auto"/>
        </w:rPr>
        <w:t>,</w:t>
      </w:r>
      <w:r w:rsidR="0003480E" w:rsidRPr="006C5BB1">
        <w:rPr>
          <w:rFonts w:cs="Times New Roman"/>
          <w:color w:val="auto"/>
        </w:rPr>
        <w:t xml:space="preserve"> servír</w:t>
      </w:r>
      <w:r w:rsidR="00D747D8" w:rsidRPr="006C5BB1">
        <w:rPr>
          <w:rFonts w:cs="Times New Roman"/>
          <w:color w:val="auto"/>
        </w:rPr>
        <w:t xml:space="preserve">uje </w:t>
      </w:r>
      <w:r w:rsidR="0003480E" w:rsidRPr="006C5BB1">
        <w:rPr>
          <w:rFonts w:cs="Times New Roman"/>
          <w:color w:val="auto"/>
        </w:rPr>
        <w:t xml:space="preserve">jedlo a nápoje hotelový personál na základe výberu a želania hosťa. </w:t>
      </w:r>
      <w:r w:rsidR="0003480E" w:rsidRPr="002636F0">
        <w:rPr>
          <w:rFonts w:cs="Times New Roman"/>
          <w:color w:val="auto"/>
          <w:highlight w:val="yellow"/>
        </w:rPr>
        <w:t>Wellnes</w:t>
      </w:r>
      <w:r w:rsidR="00D747D8" w:rsidRPr="002636F0">
        <w:rPr>
          <w:rFonts w:cs="Times New Roman"/>
          <w:color w:val="auto"/>
          <w:highlight w:val="yellow"/>
        </w:rPr>
        <w:t xml:space="preserve">s Spa je </w:t>
      </w:r>
      <w:r w:rsidR="006C5BB1" w:rsidRPr="002636F0">
        <w:rPr>
          <w:rFonts w:cs="Times New Roman"/>
          <w:color w:val="auto"/>
          <w:highlight w:val="yellow"/>
        </w:rPr>
        <w:t>v</w:t>
      </w:r>
      <w:r w:rsidR="00E570F5" w:rsidRPr="002636F0">
        <w:rPr>
          <w:rFonts w:cs="Times New Roman"/>
          <w:color w:val="auto"/>
          <w:highlight w:val="yellow"/>
        </w:rPr>
        <w:t> </w:t>
      </w:r>
      <w:r w:rsidR="006C5BB1" w:rsidRPr="002636F0">
        <w:rPr>
          <w:rFonts w:cs="Times New Roman"/>
          <w:color w:val="auto"/>
          <w:highlight w:val="yellow"/>
        </w:rPr>
        <w:t>prevádzke</w:t>
      </w:r>
      <w:r w:rsidR="00E570F5" w:rsidRPr="002636F0">
        <w:rPr>
          <w:rFonts w:cs="Times New Roman"/>
          <w:color w:val="auto"/>
          <w:highlight w:val="yellow"/>
        </w:rPr>
        <w:t xml:space="preserve"> v čase 1</w:t>
      </w:r>
      <w:r w:rsidR="002636F0" w:rsidRPr="002636F0">
        <w:rPr>
          <w:rFonts w:cs="Times New Roman"/>
          <w:color w:val="auto"/>
          <w:highlight w:val="yellow"/>
        </w:rPr>
        <w:t>1.00-21</w:t>
      </w:r>
      <w:r w:rsidR="00E570F5" w:rsidRPr="002636F0">
        <w:rPr>
          <w:rFonts w:cs="Times New Roman"/>
          <w:color w:val="auto"/>
          <w:highlight w:val="yellow"/>
        </w:rPr>
        <w:t>.00 hod</w:t>
      </w:r>
      <w:r w:rsidR="006C5BB1" w:rsidRPr="002636F0">
        <w:rPr>
          <w:rFonts w:cs="Times New Roman"/>
          <w:color w:val="auto"/>
          <w:highlight w:val="yellow"/>
        </w:rPr>
        <w:t xml:space="preserve">, ale len </w:t>
      </w:r>
      <w:r w:rsidR="00183BB7" w:rsidRPr="002636F0">
        <w:rPr>
          <w:rFonts w:cs="Times New Roman"/>
          <w:color w:val="auto"/>
          <w:highlight w:val="yellow"/>
        </w:rPr>
        <w:t xml:space="preserve">pre </w:t>
      </w:r>
      <w:r w:rsidR="006C5BB1" w:rsidRPr="002636F0">
        <w:rPr>
          <w:rFonts w:cs="Times New Roman"/>
          <w:color w:val="auto"/>
          <w:highlight w:val="yellow"/>
        </w:rPr>
        <w:t>ubytovaných klientov</w:t>
      </w:r>
      <w:r w:rsidR="00E570F5" w:rsidRPr="002636F0">
        <w:rPr>
          <w:rFonts w:cs="Times New Roman"/>
          <w:color w:val="auto"/>
          <w:highlight w:val="yellow"/>
        </w:rPr>
        <w:t>.</w:t>
      </w:r>
      <w:r w:rsidR="002636F0">
        <w:rPr>
          <w:rFonts w:cs="Times New Roman"/>
          <w:color w:val="auto"/>
        </w:rPr>
        <w:t xml:space="preserve"> /čas od 10.00 – 22.00 platí len počas Silvestra/</w:t>
      </w:r>
    </w:p>
    <w:p w:rsidR="00E570F5" w:rsidRDefault="00E570F5" w:rsidP="006D6544">
      <w:pPr>
        <w:ind w:firstLine="708"/>
        <w:jc w:val="both"/>
        <w:rPr>
          <w:b/>
        </w:rPr>
      </w:pPr>
    </w:p>
    <w:p w:rsidR="00E570F5" w:rsidRPr="00E570F5" w:rsidRDefault="00E570F5" w:rsidP="006D6544">
      <w:pPr>
        <w:ind w:firstLine="708"/>
        <w:jc w:val="both"/>
        <w:rPr>
          <w:b/>
        </w:rPr>
      </w:pPr>
      <w:r w:rsidRPr="00E570F5">
        <w:rPr>
          <w:b/>
        </w:rPr>
        <w:t xml:space="preserve">Jesenné zľavy </w:t>
      </w:r>
    </w:p>
    <w:p w:rsidR="006D6544" w:rsidRPr="006D6544" w:rsidRDefault="00E570F5" w:rsidP="006D6544">
      <w:pPr>
        <w:ind w:firstLine="708"/>
        <w:jc w:val="both"/>
        <w:rPr>
          <w:rFonts w:eastAsia="Times New Roman"/>
        </w:rPr>
      </w:pPr>
      <w:r>
        <w:t xml:space="preserve">V súčasnosti platia </w:t>
      </w:r>
      <w:r w:rsidR="006D6544">
        <w:t xml:space="preserve">jesenné </w:t>
      </w:r>
      <w:r w:rsidR="006D6544" w:rsidRPr="006D6544">
        <w:t>pobyt</w:t>
      </w:r>
      <w:r w:rsidR="006D6544">
        <w:t xml:space="preserve">y. do 20.12.2020. Pobyt </w:t>
      </w:r>
      <w:r w:rsidR="006D6544" w:rsidRPr="006D6544">
        <w:t xml:space="preserve">JESENNÁ VITALITA </w:t>
      </w:r>
      <w:r w:rsidR="006D6544">
        <w:t xml:space="preserve">na </w:t>
      </w:r>
      <w:r w:rsidR="006D6544" w:rsidRPr="006D6544">
        <w:t>2-5 nocí</w:t>
      </w:r>
      <w:r w:rsidR="006D6544">
        <w:t xml:space="preserve"> začína od 48 EUR za osobu a noc a </w:t>
      </w:r>
      <w:r w:rsidR="006D6544" w:rsidRPr="006D6544">
        <w:t xml:space="preserve"> JESENNÝ ŠPECIÁLNY POBYT</w:t>
      </w:r>
      <w:r w:rsidR="006D6544">
        <w:t xml:space="preserve"> </w:t>
      </w:r>
      <w:r w:rsidR="006D6544" w:rsidRPr="006D6544">
        <w:t>min</w:t>
      </w:r>
      <w:r w:rsidR="006D6544">
        <w:t>imálne na</w:t>
      </w:r>
      <w:r w:rsidR="006D6544" w:rsidRPr="006D6544">
        <w:t xml:space="preserve"> 6 nocí </w:t>
      </w:r>
      <w:r w:rsidR="006D6544">
        <w:t xml:space="preserve">od 45 EUR za osobu a noc. Pobyty zahŕňajú plnú penziu a procedúry podľa počtu nocí. </w:t>
      </w:r>
    </w:p>
    <w:p w:rsidR="00D747D8" w:rsidRPr="006D6544" w:rsidRDefault="00D747D8" w:rsidP="006D6544"/>
    <w:p w:rsidR="000F37B3" w:rsidRDefault="008B1286" w:rsidP="002D583E">
      <w:pPr>
        <w:ind w:firstLine="708"/>
        <w:jc w:val="both"/>
        <w:rPr>
          <w:rFonts w:cs="Times New Roman"/>
        </w:rPr>
      </w:pPr>
      <w:r w:rsidRPr="003D58B9">
        <w:rPr>
          <w:rFonts w:cs="Times New Roman"/>
        </w:rPr>
        <w:t>K dispozícii je celá škála relaxačných i liečebných pobytov, prechádzky nádherným parkom s vysokými stromami</w:t>
      </w:r>
      <w:r>
        <w:rPr>
          <w:rFonts w:cs="Times New Roman"/>
        </w:rPr>
        <w:t xml:space="preserve"> a historickými budovami</w:t>
      </w:r>
      <w:r w:rsidR="006D6544">
        <w:rPr>
          <w:rFonts w:cs="Times New Roman"/>
        </w:rPr>
        <w:t xml:space="preserve">. </w:t>
      </w:r>
      <w:r>
        <w:rPr>
          <w:rFonts w:cs="Times New Roman"/>
        </w:rPr>
        <w:t xml:space="preserve">Sú tu „kúpeľné singletracky“, 5km je do </w:t>
      </w:r>
      <w:r w:rsidRPr="007F1813">
        <w:rPr>
          <w:rFonts w:cs="Times New Roman"/>
        </w:rPr>
        <w:t>historické</w:t>
      </w:r>
      <w:r>
        <w:rPr>
          <w:rFonts w:cs="Times New Roman"/>
        </w:rPr>
        <w:t>ho mesta BARDEJOV – pamiatky</w:t>
      </w:r>
      <w:r w:rsidRPr="007F1813">
        <w:rPr>
          <w:rFonts w:cs="Times New Roman"/>
        </w:rPr>
        <w:t xml:space="preserve"> Unesco, </w:t>
      </w:r>
      <w:r>
        <w:rPr>
          <w:rFonts w:cs="Times New Roman"/>
        </w:rPr>
        <w:t xml:space="preserve">podobne je vzdialený </w:t>
      </w:r>
      <w:r w:rsidRPr="007F1813">
        <w:rPr>
          <w:rFonts w:cs="Times New Roman"/>
        </w:rPr>
        <w:t>hrad Zborov</w:t>
      </w:r>
      <w:r w:rsidR="000F37B3">
        <w:rPr>
          <w:rFonts w:cs="Times New Roman"/>
        </w:rPr>
        <w:t>.</w:t>
      </w:r>
    </w:p>
    <w:p w:rsidR="00DB517A" w:rsidRDefault="00DB517A" w:rsidP="002D583E">
      <w:pPr>
        <w:ind w:firstLine="708"/>
        <w:jc w:val="both"/>
        <w:rPr>
          <w:bCs/>
        </w:rPr>
      </w:pPr>
    </w:p>
    <w:p w:rsidR="002D583E" w:rsidRDefault="002D583E" w:rsidP="002D583E">
      <w:pPr>
        <w:ind w:firstLine="708"/>
        <w:jc w:val="both"/>
      </w:pPr>
      <w:r>
        <w:t xml:space="preserve">Viac informácií na: </w:t>
      </w:r>
      <w:hyperlink r:id="rId9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2D583E" w:rsidRPr="0018587A" w:rsidRDefault="002D583E" w:rsidP="002D583E">
      <w:r w:rsidRPr="0018587A">
        <w:t>Centrálne rezervačné oddelenie:</w:t>
      </w:r>
      <w:r w:rsidRPr="0018587A">
        <w:br/>
        <w:t xml:space="preserve">Tel.: 054/477 4346, 477 2717, e-mail: </w:t>
      </w:r>
      <w:hyperlink r:id="rId10" w:history="1">
        <w:r w:rsidRPr="0018587A">
          <w:rPr>
            <w:rStyle w:val="Hypertextovprepojenie"/>
            <w:rFonts w:eastAsia="Calibri"/>
          </w:rPr>
          <w:t>rezervacie@kupele-bj.sk</w:t>
        </w:r>
      </w:hyperlink>
      <w:r w:rsidRPr="0018587A">
        <w:t xml:space="preserve">, </w:t>
      </w:r>
      <w:hyperlink r:id="rId11" w:history="1">
        <w:r w:rsidRPr="0018587A">
          <w:rPr>
            <w:rStyle w:val="Hypertextovprepojenie"/>
            <w:rFonts w:eastAsia="Calibri"/>
          </w:rPr>
          <w:t>pk@kupele-bj.sk</w:t>
        </w:r>
      </w:hyperlink>
    </w:p>
    <w:p w:rsidR="00E34815" w:rsidRDefault="00E34815" w:rsidP="00C001F6">
      <w:pPr>
        <w:ind w:firstLine="708"/>
        <w:jc w:val="both"/>
        <w:rPr>
          <w:rFonts w:cs="Times New Roman"/>
          <w:bCs/>
          <w:color w:val="auto"/>
        </w:rPr>
      </w:pPr>
    </w:p>
    <w:sectPr w:rsidR="00E34815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33" w:rsidRDefault="00C61B33">
      <w:r>
        <w:separator/>
      </w:r>
    </w:p>
  </w:endnote>
  <w:endnote w:type="continuationSeparator" w:id="0">
    <w:p w:rsidR="00C61B33" w:rsidRDefault="00C6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33" w:rsidRDefault="00C61B33">
      <w:r>
        <w:separator/>
      </w:r>
    </w:p>
  </w:footnote>
  <w:footnote w:type="continuationSeparator" w:id="0">
    <w:p w:rsidR="00C61B33" w:rsidRDefault="00C6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2FED"/>
    <w:multiLevelType w:val="multilevel"/>
    <w:tmpl w:val="C48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552A37"/>
    <w:multiLevelType w:val="hybridMultilevel"/>
    <w:tmpl w:val="96C6B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0"/>
    <w:rsid w:val="0003463D"/>
    <w:rsid w:val="0003480E"/>
    <w:rsid w:val="00035B55"/>
    <w:rsid w:val="000379BB"/>
    <w:rsid w:val="000471AA"/>
    <w:rsid w:val="0007741D"/>
    <w:rsid w:val="0009051B"/>
    <w:rsid w:val="000946FD"/>
    <w:rsid w:val="000C166B"/>
    <w:rsid w:val="000F37B3"/>
    <w:rsid w:val="0010254B"/>
    <w:rsid w:val="00116247"/>
    <w:rsid w:val="00131162"/>
    <w:rsid w:val="001518EC"/>
    <w:rsid w:val="0016159A"/>
    <w:rsid w:val="00172BBD"/>
    <w:rsid w:val="00183BB7"/>
    <w:rsid w:val="001A2284"/>
    <w:rsid w:val="001E349C"/>
    <w:rsid w:val="001E69DC"/>
    <w:rsid w:val="001E6A06"/>
    <w:rsid w:val="001E7584"/>
    <w:rsid w:val="00217BE4"/>
    <w:rsid w:val="00224861"/>
    <w:rsid w:val="002340AF"/>
    <w:rsid w:val="002537E3"/>
    <w:rsid w:val="00254657"/>
    <w:rsid w:val="002565F3"/>
    <w:rsid w:val="00260444"/>
    <w:rsid w:val="002636F0"/>
    <w:rsid w:val="002670E9"/>
    <w:rsid w:val="00277B50"/>
    <w:rsid w:val="002814F0"/>
    <w:rsid w:val="002B60EC"/>
    <w:rsid w:val="002D583E"/>
    <w:rsid w:val="002D5ED9"/>
    <w:rsid w:val="002E14E7"/>
    <w:rsid w:val="002F17F7"/>
    <w:rsid w:val="002F4A69"/>
    <w:rsid w:val="002F6284"/>
    <w:rsid w:val="00304553"/>
    <w:rsid w:val="003064C0"/>
    <w:rsid w:val="003307C3"/>
    <w:rsid w:val="00332FD2"/>
    <w:rsid w:val="00340ABE"/>
    <w:rsid w:val="00345DD0"/>
    <w:rsid w:val="00347923"/>
    <w:rsid w:val="0035554C"/>
    <w:rsid w:val="00365070"/>
    <w:rsid w:val="0036693B"/>
    <w:rsid w:val="00370E2F"/>
    <w:rsid w:val="00387986"/>
    <w:rsid w:val="00392B7B"/>
    <w:rsid w:val="003A18EC"/>
    <w:rsid w:val="003A3845"/>
    <w:rsid w:val="003A5100"/>
    <w:rsid w:val="003A6860"/>
    <w:rsid w:val="003A7F94"/>
    <w:rsid w:val="003B53C0"/>
    <w:rsid w:val="003E6750"/>
    <w:rsid w:val="004023C3"/>
    <w:rsid w:val="00414244"/>
    <w:rsid w:val="00414D97"/>
    <w:rsid w:val="004328C4"/>
    <w:rsid w:val="004405BB"/>
    <w:rsid w:val="0046634E"/>
    <w:rsid w:val="004756D8"/>
    <w:rsid w:val="004922F0"/>
    <w:rsid w:val="004A0DEF"/>
    <w:rsid w:val="004A4032"/>
    <w:rsid w:val="004A434F"/>
    <w:rsid w:val="004C3B04"/>
    <w:rsid w:val="004D0AB8"/>
    <w:rsid w:val="00502696"/>
    <w:rsid w:val="00505662"/>
    <w:rsid w:val="00506B5E"/>
    <w:rsid w:val="00560400"/>
    <w:rsid w:val="005B11DB"/>
    <w:rsid w:val="005B2985"/>
    <w:rsid w:val="005E4526"/>
    <w:rsid w:val="005E5124"/>
    <w:rsid w:val="005F367B"/>
    <w:rsid w:val="0060500B"/>
    <w:rsid w:val="006051A8"/>
    <w:rsid w:val="00622342"/>
    <w:rsid w:val="00630FE7"/>
    <w:rsid w:val="00657A3B"/>
    <w:rsid w:val="00661A00"/>
    <w:rsid w:val="00666676"/>
    <w:rsid w:val="00683DEC"/>
    <w:rsid w:val="00686433"/>
    <w:rsid w:val="00686E9E"/>
    <w:rsid w:val="006B76B4"/>
    <w:rsid w:val="006C5BB1"/>
    <w:rsid w:val="006D6544"/>
    <w:rsid w:val="006E0662"/>
    <w:rsid w:val="006E449E"/>
    <w:rsid w:val="00741B21"/>
    <w:rsid w:val="00744DFC"/>
    <w:rsid w:val="007537EF"/>
    <w:rsid w:val="00756708"/>
    <w:rsid w:val="00767910"/>
    <w:rsid w:val="007948C5"/>
    <w:rsid w:val="007A7150"/>
    <w:rsid w:val="007A7A11"/>
    <w:rsid w:val="007B2C60"/>
    <w:rsid w:val="007B59A6"/>
    <w:rsid w:val="007E37AA"/>
    <w:rsid w:val="00824EE1"/>
    <w:rsid w:val="008472A7"/>
    <w:rsid w:val="00857523"/>
    <w:rsid w:val="00872CD9"/>
    <w:rsid w:val="0087455E"/>
    <w:rsid w:val="00877C1A"/>
    <w:rsid w:val="00884FA7"/>
    <w:rsid w:val="008853FB"/>
    <w:rsid w:val="0089017C"/>
    <w:rsid w:val="008A43B2"/>
    <w:rsid w:val="008A6E56"/>
    <w:rsid w:val="008B06D4"/>
    <w:rsid w:val="008B1286"/>
    <w:rsid w:val="008B222D"/>
    <w:rsid w:val="008D6826"/>
    <w:rsid w:val="009045BC"/>
    <w:rsid w:val="00905D01"/>
    <w:rsid w:val="00906898"/>
    <w:rsid w:val="0095010C"/>
    <w:rsid w:val="00980529"/>
    <w:rsid w:val="00984B1F"/>
    <w:rsid w:val="009925F4"/>
    <w:rsid w:val="009B1F28"/>
    <w:rsid w:val="009C6A8B"/>
    <w:rsid w:val="009D433B"/>
    <w:rsid w:val="009E4BE2"/>
    <w:rsid w:val="009E72C0"/>
    <w:rsid w:val="009F58E7"/>
    <w:rsid w:val="00A044BB"/>
    <w:rsid w:val="00A246F5"/>
    <w:rsid w:val="00A46D0D"/>
    <w:rsid w:val="00A55E16"/>
    <w:rsid w:val="00A56A38"/>
    <w:rsid w:val="00A65B49"/>
    <w:rsid w:val="00A940CA"/>
    <w:rsid w:val="00A94889"/>
    <w:rsid w:val="00A951BB"/>
    <w:rsid w:val="00A960FF"/>
    <w:rsid w:val="00A96A53"/>
    <w:rsid w:val="00AA2549"/>
    <w:rsid w:val="00AB2820"/>
    <w:rsid w:val="00AB67B0"/>
    <w:rsid w:val="00AB6F8D"/>
    <w:rsid w:val="00AD30DD"/>
    <w:rsid w:val="00AD4D3E"/>
    <w:rsid w:val="00AE1846"/>
    <w:rsid w:val="00B02FF6"/>
    <w:rsid w:val="00B07E0C"/>
    <w:rsid w:val="00B15727"/>
    <w:rsid w:val="00B21BDD"/>
    <w:rsid w:val="00B42362"/>
    <w:rsid w:val="00B75239"/>
    <w:rsid w:val="00B9728E"/>
    <w:rsid w:val="00BB159A"/>
    <w:rsid w:val="00BD029A"/>
    <w:rsid w:val="00BD3652"/>
    <w:rsid w:val="00BE7C0E"/>
    <w:rsid w:val="00BF352A"/>
    <w:rsid w:val="00BF4985"/>
    <w:rsid w:val="00BF7773"/>
    <w:rsid w:val="00C001F6"/>
    <w:rsid w:val="00C03C3A"/>
    <w:rsid w:val="00C158CB"/>
    <w:rsid w:val="00C432C6"/>
    <w:rsid w:val="00C51FA6"/>
    <w:rsid w:val="00C61B33"/>
    <w:rsid w:val="00C977C4"/>
    <w:rsid w:val="00CC0A03"/>
    <w:rsid w:val="00CE01BC"/>
    <w:rsid w:val="00CE4B96"/>
    <w:rsid w:val="00CE7F5D"/>
    <w:rsid w:val="00CF2D2E"/>
    <w:rsid w:val="00D04576"/>
    <w:rsid w:val="00D14874"/>
    <w:rsid w:val="00D5722A"/>
    <w:rsid w:val="00D57B76"/>
    <w:rsid w:val="00D747D8"/>
    <w:rsid w:val="00D74922"/>
    <w:rsid w:val="00D761A0"/>
    <w:rsid w:val="00D865D9"/>
    <w:rsid w:val="00D87BD7"/>
    <w:rsid w:val="00D96949"/>
    <w:rsid w:val="00DA0892"/>
    <w:rsid w:val="00DA3808"/>
    <w:rsid w:val="00DA67AA"/>
    <w:rsid w:val="00DB517A"/>
    <w:rsid w:val="00DD6CDC"/>
    <w:rsid w:val="00DF4A39"/>
    <w:rsid w:val="00E00937"/>
    <w:rsid w:val="00E05CE8"/>
    <w:rsid w:val="00E07F7A"/>
    <w:rsid w:val="00E16D59"/>
    <w:rsid w:val="00E34815"/>
    <w:rsid w:val="00E570F5"/>
    <w:rsid w:val="00E5772C"/>
    <w:rsid w:val="00E62BFE"/>
    <w:rsid w:val="00E7438A"/>
    <w:rsid w:val="00EA50D1"/>
    <w:rsid w:val="00EF1725"/>
    <w:rsid w:val="00F035AC"/>
    <w:rsid w:val="00F257C8"/>
    <w:rsid w:val="00F42CC8"/>
    <w:rsid w:val="00F43BC5"/>
    <w:rsid w:val="00F44DB7"/>
    <w:rsid w:val="00F727DE"/>
    <w:rsid w:val="00F73663"/>
    <w:rsid w:val="00FA2111"/>
    <w:rsid w:val="00FA6D34"/>
    <w:rsid w:val="00FC6104"/>
    <w:rsid w:val="00FE121E"/>
    <w:rsid w:val="00FE25FC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77DFD-E3E3-4466-9F54-BC47F67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228" w:lineRule="auto"/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 w:hint="default"/>
      <w:b/>
      <w:bCs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A0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A0DEF"/>
    <w:rPr>
      <w:rFonts w:ascii="Courier New" w:eastAsiaTheme="minorHAnsi" w:hAnsi="Courier New" w:cs="Courier New"/>
      <w:color w:val="000000"/>
      <w:bdr w:val="none" w:sz="0" w:space="0" w:color="auto"/>
    </w:rPr>
  </w:style>
  <w:style w:type="paragraph" w:customStyle="1" w:styleId="gmail-msonospacing">
    <w:name w:val="gmail-msonospacing"/>
    <w:basedOn w:val="Normlny"/>
    <w:rsid w:val="00CE0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bdr w:val="none" w:sz="0" w:space="0" w:color="auto"/>
    </w:rPr>
  </w:style>
  <w:style w:type="paragraph" w:styleId="Normlnywebov">
    <w:name w:val="Normal (Web)"/>
    <w:basedOn w:val="Normlny"/>
    <w:uiPriority w:val="99"/>
    <w:unhideWhenUsed/>
    <w:rsid w:val="0090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paragraph" w:styleId="Odsekzoznamu">
    <w:name w:val="List Paragraph"/>
    <w:basedOn w:val="Normlny"/>
    <w:uiPriority w:val="34"/>
    <w:qFormat/>
    <w:rsid w:val="002546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04xlpa">
    <w:name w:val="04xlpa"/>
    <w:basedOn w:val="Normlny"/>
    <w:rsid w:val="00D045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jsgrdq">
    <w:name w:val="jsgrdq"/>
    <w:basedOn w:val="Predvolenpsmoodseku"/>
    <w:rsid w:val="00D04576"/>
  </w:style>
  <w:style w:type="paragraph" w:customStyle="1" w:styleId="normln10">
    <w:name w:val="normln1"/>
    <w:basedOn w:val="Normlny"/>
    <w:rsid w:val="005F36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k@kupele-bj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zervacie@kupele-bj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pele-bj.sk/" TargetMode="Externa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9EFB4-228B-4CC6-AE22-5F8F18C5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Tamara Šatanková</cp:lastModifiedBy>
  <cp:revision>3</cp:revision>
  <dcterms:created xsi:type="dcterms:W3CDTF">2020-12-02T11:26:00Z</dcterms:created>
  <dcterms:modified xsi:type="dcterms:W3CDTF">2020-12-02T12:22:00Z</dcterms:modified>
</cp:coreProperties>
</file>