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00" w:rsidRDefault="001E69DC" w:rsidP="003E6750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500997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A5100" w:rsidRDefault="003A5100" w:rsidP="003E6750"/>
    <w:p w:rsidR="003A5100" w:rsidRDefault="003A5100" w:rsidP="003E6750"/>
    <w:p w:rsidR="003A5100" w:rsidRDefault="003A5100" w:rsidP="003E6750"/>
    <w:p w:rsidR="003A5100" w:rsidRDefault="003A5100" w:rsidP="003E6750"/>
    <w:p w:rsidR="00A56A38" w:rsidRDefault="00A56A38" w:rsidP="003E6750">
      <w:pPr>
        <w:rPr>
          <w:b/>
          <w:bCs/>
          <w:sz w:val="28"/>
          <w:szCs w:val="28"/>
          <w:lang w:val="nl-NL"/>
        </w:rPr>
      </w:pPr>
    </w:p>
    <w:p w:rsidR="009D433B" w:rsidRDefault="009D433B" w:rsidP="003E6750">
      <w:pPr>
        <w:jc w:val="both"/>
      </w:pPr>
    </w:p>
    <w:p w:rsidR="003A5100" w:rsidRPr="00A56A38" w:rsidRDefault="001E69DC" w:rsidP="003E6750">
      <w:pPr>
        <w:jc w:val="both"/>
      </w:pPr>
      <w:r w:rsidRPr="00A56A38">
        <w:t xml:space="preserve">Tlačová informácia                   </w:t>
      </w:r>
      <w:r w:rsidR="00502696">
        <w:t xml:space="preserve">                              </w:t>
      </w:r>
      <w:r w:rsidR="00FE25FC">
        <w:t>Bardejovské K</w:t>
      </w:r>
      <w:r w:rsidRPr="00A56A38">
        <w:t xml:space="preserve">úpele </w:t>
      </w:r>
      <w:r w:rsidR="0099428A">
        <w:t>13.decembra</w:t>
      </w:r>
      <w:r w:rsidR="00502696">
        <w:t xml:space="preserve"> </w:t>
      </w:r>
      <w:r w:rsidR="000471AA">
        <w:t>20</w:t>
      </w:r>
      <w:r w:rsidR="00E723EC">
        <w:t>21</w:t>
      </w:r>
    </w:p>
    <w:p w:rsidR="003A5100" w:rsidRPr="00A56A38" w:rsidRDefault="003A5100" w:rsidP="003E6750">
      <w:pPr>
        <w:jc w:val="both"/>
        <w:rPr>
          <w:b/>
          <w:bCs/>
          <w:sz w:val="28"/>
          <w:szCs w:val="28"/>
        </w:rPr>
      </w:pPr>
    </w:p>
    <w:p w:rsidR="00483826" w:rsidRDefault="0099428A" w:rsidP="003E6750">
      <w:pPr>
        <w:jc w:val="both"/>
        <w:rPr>
          <w:rFonts w:cs="Times New Roman"/>
          <w:b/>
        </w:rPr>
      </w:pPr>
      <w:r w:rsidRPr="0099428A">
        <w:rPr>
          <w:rFonts w:cs="Times New Roman"/>
          <w:b/>
        </w:rPr>
        <w:t>Kúpele fungujú v režime OP</w:t>
      </w:r>
      <w:r w:rsidR="009375F7">
        <w:rPr>
          <w:rFonts w:cs="Times New Roman"/>
          <w:b/>
        </w:rPr>
        <w:t>, s atraktívnymi zľavami</w:t>
      </w:r>
      <w:r w:rsidR="00483826">
        <w:rPr>
          <w:rFonts w:cs="Times New Roman"/>
          <w:b/>
        </w:rPr>
        <w:t xml:space="preserve"> </w:t>
      </w:r>
    </w:p>
    <w:p w:rsidR="003A5100" w:rsidRPr="0099428A" w:rsidRDefault="0099428A" w:rsidP="003E6750">
      <w:pPr>
        <w:jc w:val="both"/>
        <w:rPr>
          <w:b/>
          <w:sz w:val="28"/>
          <w:szCs w:val="28"/>
        </w:rPr>
      </w:pPr>
      <w:r w:rsidRPr="0099428A">
        <w:rPr>
          <w:rFonts w:cs="Times New Roman"/>
          <w:b/>
          <w:sz w:val="28"/>
          <w:szCs w:val="28"/>
        </w:rPr>
        <w:t>Prežite veselý Silvester2021</w:t>
      </w:r>
      <w:r w:rsidR="00896E56">
        <w:rPr>
          <w:rFonts w:cs="Times New Roman"/>
          <w:b/>
          <w:sz w:val="28"/>
          <w:szCs w:val="28"/>
        </w:rPr>
        <w:t xml:space="preserve"> </w:t>
      </w:r>
      <w:r w:rsidR="00E570F5" w:rsidRPr="0099428A">
        <w:rPr>
          <w:b/>
          <w:bCs/>
          <w:sz w:val="28"/>
          <w:szCs w:val="28"/>
        </w:rPr>
        <w:t xml:space="preserve">v </w:t>
      </w:r>
      <w:r w:rsidR="00035B55" w:rsidRPr="0099428A">
        <w:rPr>
          <w:b/>
          <w:bCs/>
          <w:sz w:val="28"/>
          <w:szCs w:val="28"/>
        </w:rPr>
        <w:t>Bardejovsk</w:t>
      </w:r>
      <w:r w:rsidR="00E570F5" w:rsidRPr="0099428A">
        <w:rPr>
          <w:b/>
          <w:bCs/>
          <w:sz w:val="28"/>
          <w:szCs w:val="28"/>
        </w:rPr>
        <w:t>ých</w:t>
      </w:r>
      <w:r w:rsidR="00332FD2" w:rsidRPr="0099428A">
        <w:rPr>
          <w:b/>
          <w:bCs/>
          <w:sz w:val="28"/>
          <w:szCs w:val="28"/>
        </w:rPr>
        <w:t xml:space="preserve"> </w:t>
      </w:r>
      <w:r w:rsidR="00E570F5" w:rsidRPr="0099428A">
        <w:rPr>
          <w:b/>
          <w:bCs/>
          <w:sz w:val="28"/>
          <w:szCs w:val="28"/>
        </w:rPr>
        <w:t>K</w:t>
      </w:r>
      <w:r w:rsidR="00AB6F8D" w:rsidRPr="0099428A">
        <w:rPr>
          <w:b/>
          <w:bCs/>
          <w:sz w:val="28"/>
          <w:szCs w:val="28"/>
        </w:rPr>
        <w:t>úpe</w:t>
      </w:r>
      <w:r w:rsidR="00E570F5" w:rsidRPr="0099428A">
        <w:rPr>
          <w:b/>
          <w:bCs/>
          <w:sz w:val="28"/>
          <w:szCs w:val="28"/>
        </w:rPr>
        <w:t>ľoch</w:t>
      </w:r>
      <w:r w:rsidR="002F6284" w:rsidRPr="0099428A">
        <w:rPr>
          <w:b/>
          <w:bCs/>
          <w:sz w:val="28"/>
          <w:szCs w:val="28"/>
        </w:rPr>
        <w:t xml:space="preserve"> </w:t>
      </w:r>
    </w:p>
    <w:p w:rsidR="00A55E16" w:rsidRPr="0099428A" w:rsidRDefault="00A55E16" w:rsidP="003E6750">
      <w:pPr>
        <w:ind w:firstLine="708"/>
        <w:jc w:val="both"/>
        <w:rPr>
          <w:sz w:val="28"/>
          <w:szCs w:val="28"/>
        </w:rPr>
      </w:pPr>
    </w:p>
    <w:p w:rsidR="00896E56" w:rsidRDefault="005258E9" w:rsidP="00896E56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Slávnostný Silvestrovský </w:t>
      </w:r>
      <w:r w:rsidR="0003463D" w:rsidRPr="00F95CF1">
        <w:rPr>
          <w:rFonts w:cs="Times New Roman"/>
        </w:rPr>
        <w:t>pobyt</w:t>
      </w:r>
      <w:r>
        <w:rPr>
          <w:rFonts w:cs="Times New Roman"/>
        </w:rPr>
        <w:t xml:space="preserve"> –</w:t>
      </w:r>
      <w:r w:rsidR="00851212">
        <w:rPr>
          <w:rFonts w:cs="Times New Roman"/>
        </w:rPr>
        <w:t xml:space="preserve"> </w:t>
      </w:r>
      <w:r>
        <w:rPr>
          <w:rFonts w:cs="Times New Roman"/>
        </w:rPr>
        <w:t xml:space="preserve">Silvester 2021 v hoteli Alexander </w:t>
      </w:r>
      <w:r w:rsidR="0099428A">
        <w:rPr>
          <w:rFonts w:cs="Times New Roman"/>
        </w:rPr>
        <w:t xml:space="preserve">v </w:t>
      </w:r>
      <w:r w:rsidR="0099428A" w:rsidRPr="00F95CF1">
        <w:rPr>
          <w:rFonts w:cs="Times New Roman"/>
        </w:rPr>
        <w:t>BARDEJOVSKÝCH KÚPEĽO</w:t>
      </w:r>
      <w:r w:rsidR="0099428A">
        <w:rPr>
          <w:rFonts w:cs="Times New Roman"/>
        </w:rPr>
        <w:t>CH</w:t>
      </w:r>
      <w:r w:rsidR="0099428A" w:rsidRPr="00F95CF1">
        <w:rPr>
          <w:rFonts w:cs="Times New Roman"/>
        </w:rPr>
        <w:t xml:space="preserve">, a.s. </w:t>
      </w:r>
      <w:r w:rsidR="0003463D" w:rsidRPr="00F95CF1">
        <w:rPr>
          <w:rFonts w:cs="Times New Roman"/>
        </w:rPr>
        <w:t xml:space="preserve">môžu </w:t>
      </w:r>
      <w:r w:rsidR="0099428A">
        <w:rPr>
          <w:rFonts w:cs="Times New Roman"/>
        </w:rPr>
        <w:t>prežiť hostia v</w:t>
      </w:r>
      <w:r w:rsidR="0003463D" w:rsidRPr="00F95CF1">
        <w:rPr>
          <w:rFonts w:cs="Times New Roman"/>
        </w:rPr>
        <w:t> dňoch 2</w:t>
      </w:r>
      <w:r w:rsidR="001028B7">
        <w:rPr>
          <w:rFonts w:cs="Times New Roman"/>
        </w:rPr>
        <w:t>7</w:t>
      </w:r>
      <w:r w:rsidR="0003463D" w:rsidRPr="00F95CF1">
        <w:rPr>
          <w:rFonts w:cs="Times New Roman"/>
        </w:rPr>
        <w:t>.12. 202</w:t>
      </w:r>
      <w:r w:rsidR="001028B7">
        <w:rPr>
          <w:rFonts w:cs="Times New Roman"/>
        </w:rPr>
        <w:t>1 až 2.1.2022</w:t>
      </w:r>
      <w:r w:rsidR="0099428A">
        <w:rPr>
          <w:rFonts w:cs="Times New Roman"/>
        </w:rPr>
        <w:t xml:space="preserve">. Na výber majú pobyty v dĺžke </w:t>
      </w:r>
      <w:r w:rsidR="0099428A" w:rsidRPr="00696D40">
        <w:rPr>
          <w:rFonts w:cs="Times New Roman"/>
        </w:rPr>
        <w:t xml:space="preserve">3 </w:t>
      </w:r>
      <w:r w:rsidR="0099428A">
        <w:rPr>
          <w:rFonts w:cs="Times New Roman"/>
        </w:rPr>
        <w:t>až</w:t>
      </w:r>
      <w:r w:rsidR="0099428A" w:rsidRPr="00696D40">
        <w:rPr>
          <w:rFonts w:cs="Times New Roman"/>
        </w:rPr>
        <w:t xml:space="preserve"> 6 nocí v režime OP</w:t>
      </w:r>
      <w:r w:rsidR="00896E56">
        <w:rPr>
          <w:rFonts w:cs="Times New Roman"/>
        </w:rPr>
        <w:t xml:space="preserve"> </w:t>
      </w:r>
      <w:r w:rsidR="0099428A">
        <w:rPr>
          <w:rFonts w:cs="Times New Roman"/>
        </w:rPr>
        <w:t xml:space="preserve">(očkovaní, prekonaní). </w:t>
      </w:r>
      <w:r w:rsidR="0099428A" w:rsidRPr="00DD288F">
        <w:rPr>
          <w:rFonts w:cs="Times New Roman"/>
        </w:rPr>
        <w:t>Cen</w:t>
      </w:r>
      <w:r w:rsidR="0099428A">
        <w:rPr>
          <w:rFonts w:cs="Times New Roman"/>
        </w:rPr>
        <w:t>y</w:t>
      </w:r>
      <w:r w:rsidR="0099428A" w:rsidRPr="00DD288F">
        <w:rPr>
          <w:rFonts w:cs="Times New Roman"/>
        </w:rPr>
        <w:t xml:space="preserve"> </w:t>
      </w:r>
      <w:r w:rsidR="0099428A">
        <w:rPr>
          <w:rFonts w:cs="Times New Roman"/>
        </w:rPr>
        <w:t>v dvojposteľovej izbe v hoteli Alexander pre jednu osobu začínajú pri pobyte na 3 noci od 330 EUR.</w:t>
      </w:r>
      <w:r w:rsidR="0099428A">
        <w:rPr>
          <w:rFonts w:cs="Times New Roman"/>
        </w:rPr>
        <w:t xml:space="preserve"> Navyše prebieha akciová zľava -50€ na osobu a </w:t>
      </w:r>
      <w:r w:rsidR="0099428A" w:rsidRPr="00696D40">
        <w:rPr>
          <w:rFonts w:cs="Times New Roman"/>
        </w:rPr>
        <w:t>pobyt z uvedenej sumy</w:t>
      </w:r>
      <w:r w:rsidR="0099428A">
        <w:rPr>
          <w:rFonts w:cs="Times New Roman"/>
        </w:rPr>
        <w:t>.</w:t>
      </w:r>
      <w:r w:rsidR="0099428A" w:rsidRPr="00696D40">
        <w:rPr>
          <w:rFonts w:cs="Times New Roman"/>
        </w:rPr>
        <w:t xml:space="preserve"> </w:t>
      </w:r>
    </w:p>
    <w:p w:rsidR="00896E56" w:rsidRDefault="0099428A" w:rsidP="00896E56">
      <w:pPr>
        <w:ind w:firstLine="708"/>
        <w:jc w:val="both"/>
        <w:rPr>
          <w:rFonts w:cs="Times New Roman"/>
        </w:rPr>
      </w:pPr>
      <w:r w:rsidRPr="00696D40">
        <w:rPr>
          <w:rFonts w:cs="Times New Roman"/>
        </w:rPr>
        <w:t>Cena zahŕňa ubytovanie v dvojlôžkovej izbe, plnú penziu formou bufetov, neobmedzený vstup do Wellness Spa v hoteli Ozón, v hoteli Alexander, balíček procedúr, Silvestrovsk</w:t>
      </w:r>
      <w:r>
        <w:rPr>
          <w:rFonts w:cs="Times New Roman"/>
        </w:rPr>
        <w:t>ú</w:t>
      </w:r>
      <w:r w:rsidRPr="00696D40">
        <w:rPr>
          <w:rFonts w:cs="Times New Roman"/>
        </w:rPr>
        <w:t xml:space="preserve"> slávnostn</w:t>
      </w:r>
      <w:r>
        <w:rPr>
          <w:rFonts w:cs="Times New Roman"/>
        </w:rPr>
        <w:t>ú večeru</w:t>
      </w:r>
      <w:r w:rsidRPr="00696D40">
        <w:rPr>
          <w:rFonts w:cs="Times New Roman"/>
        </w:rPr>
        <w:t xml:space="preserve"> v hotelovej rešt</w:t>
      </w:r>
      <w:r>
        <w:rPr>
          <w:rFonts w:cs="Times New Roman"/>
        </w:rPr>
        <w:t>au</w:t>
      </w:r>
      <w:r w:rsidRPr="00696D40">
        <w:rPr>
          <w:rFonts w:cs="Times New Roman"/>
        </w:rPr>
        <w:t>rácii s hudobným podmazom, s fľašou vína</w:t>
      </w:r>
      <w:r>
        <w:rPr>
          <w:rFonts w:cs="Times New Roman"/>
        </w:rPr>
        <w:t xml:space="preserve"> a sektu, tombolou, fotobúdkou</w:t>
      </w:r>
      <w:r w:rsidR="00896E56">
        <w:rPr>
          <w:rFonts w:cs="Times New Roman"/>
        </w:rPr>
        <w:t>, ohňostrojom</w:t>
      </w:r>
      <w:r>
        <w:rPr>
          <w:rFonts w:cs="Times New Roman"/>
        </w:rPr>
        <w:t>.</w:t>
      </w:r>
      <w:r w:rsidRPr="00696D40">
        <w:rPr>
          <w:rFonts w:cs="Times New Roman"/>
        </w:rPr>
        <w:t xml:space="preserve"> Pobyt </w:t>
      </w:r>
      <w:r w:rsidR="00896E56">
        <w:rPr>
          <w:rFonts w:cs="Times New Roman"/>
        </w:rPr>
        <w:t xml:space="preserve">je </w:t>
      </w:r>
      <w:r w:rsidRPr="00696D40">
        <w:rPr>
          <w:rFonts w:cs="Times New Roman"/>
        </w:rPr>
        <w:t>možný na základe vyhlášky č. 290/2021 zo dňa 9. 12.2021.</w:t>
      </w:r>
      <w:r w:rsidR="00896E56" w:rsidRPr="00896E56">
        <w:rPr>
          <w:rFonts w:cs="Times New Roman"/>
        </w:rPr>
        <w:t xml:space="preserve"> </w:t>
      </w:r>
      <w:r w:rsidR="00896E56" w:rsidRPr="00F95CF1">
        <w:rPr>
          <w:rFonts w:cs="Times New Roman"/>
        </w:rPr>
        <w:t>Informuje o tom ekonomicko-obchodná riaditeľka Bardejovských kúpeľov, a.s., Tamara Šatanková.</w:t>
      </w:r>
    </w:p>
    <w:p w:rsidR="00896E56" w:rsidRDefault="00896E56" w:rsidP="00896E56">
      <w:pPr>
        <w:ind w:firstLine="708"/>
        <w:jc w:val="both"/>
        <w:rPr>
          <w:rFonts w:cs="Times New Roman"/>
        </w:rPr>
      </w:pPr>
    </w:p>
    <w:p w:rsidR="00896E56" w:rsidRDefault="00896E56" w:rsidP="009375F7">
      <w:pPr>
        <w:ind w:firstLine="708"/>
        <w:jc w:val="both"/>
        <w:rPr>
          <w:rFonts w:cs="Times New Roman"/>
          <w:color w:val="auto"/>
        </w:rPr>
      </w:pPr>
      <w:r>
        <w:rPr>
          <w:rFonts w:cs="Times New Roman"/>
        </w:rPr>
        <w:t>,,</w:t>
      </w:r>
      <w:r w:rsidRPr="00896E56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V súčasnosti máme v kúpeľoch cca 1</w:t>
      </w:r>
      <w:r w:rsidRPr="00696D40">
        <w:rPr>
          <w:rFonts w:cs="Times New Roman"/>
          <w:color w:val="auto"/>
        </w:rPr>
        <w:t>20 klientov, ale</w:t>
      </w:r>
      <w:r w:rsidRPr="00896E56">
        <w:rPr>
          <w:rFonts w:cs="Times New Roman"/>
        </w:rPr>
        <w:t xml:space="preserve"> </w:t>
      </w:r>
      <w:r>
        <w:rPr>
          <w:rFonts w:cs="Times New Roman"/>
        </w:rPr>
        <w:t xml:space="preserve">tieto </w:t>
      </w:r>
      <w:r>
        <w:rPr>
          <w:rFonts w:cs="Times New Roman"/>
        </w:rPr>
        <w:t xml:space="preserve">pobyty na záver roka končia </w:t>
      </w:r>
      <w:r w:rsidR="00483826">
        <w:rPr>
          <w:rFonts w:cs="Times New Roman"/>
        </w:rPr>
        <w:t xml:space="preserve">priebežne až </w:t>
      </w:r>
      <w:r>
        <w:rPr>
          <w:rFonts w:cs="Times New Roman"/>
        </w:rPr>
        <w:t xml:space="preserve">do </w:t>
      </w:r>
      <w:r w:rsidRPr="00696D40">
        <w:rPr>
          <w:rFonts w:cs="Times New Roman"/>
          <w:color w:val="auto"/>
        </w:rPr>
        <w:t>20.12</w:t>
      </w:r>
      <w:r>
        <w:rPr>
          <w:rFonts w:cs="Times New Roman"/>
          <w:color w:val="auto"/>
        </w:rPr>
        <w:t>., kedy na chvíľu</w:t>
      </w:r>
      <w:r w:rsidRPr="00696D40">
        <w:rPr>
          <w:rFonts w:cs="Times New Roman"/>
          <w:color w:val="auto"/>
        </w:rPr>
        <w:t xml:space="preserve"> zatv</w:t>
      </w:r>
      <w:r>
        <w:rPr>
          <w:rFonts w:cs="Times New Roman"/>
          <w:color w:val="auto"/>
        </w:rPr>
        <w:t xml:space="preserve">oríme a </w:t>
      </w:r>
      <w:r w:rsidRPr="00696D40">
        <w:rPr>
          <w:rFonts w:cs="Times New Roman"/>
          <w:color w:val="auto"/>
        </w:rPr>
        <w:t xml:space="preserve">radi by sme otvorili </w:t>
      </w:r>
      <w:r>
        <w:rPr>
          <w:rFonts w:cs="Times New Roman"/>
          <w:color w:val="auto"/>
        </w:rPr>
        <w:t xml:space="preserve">znovu od </w:t>
      </w:r>
      <w:r w:rsidRPr="00696D40">
        <w:rPr>
          <w:rFonts w:cs="Times New Roman"/>
          <w:color w:val="auto"/>
        </w:rPr>
        <w:t>27.12</w:t>
      </w:r>
      <w:r>
        <w:rPr>
          <w:rFonts w:cs="Times New Roman"/>
          <w:color w:val="auto"/>
        </w:rPr>
        <w:t xml:space="preserve">. 2021 Silvestrovskými pobytmi. Na Silvestra sa už tešíme, pobyty a prevádzka budú v režime ako to umožňuje vyhláška pre naše zariadenia. </w:t>
      </w:r>
      <w:r w:rsidR="009375F7">
        <w:rPr>
          <w:rFonts w:cs="Times New Roman"/>
          <w:color w:val="auto"/>
        </w:rPr>
        <w:t xml:space="preserve">Liečebné </w:t>
      </w:r>
      <w:r w:rsidR="009375F7" w:rsidRPr="00696D40">
        <w:rPr>
          <w:rFonts w:cs="Times New Roman"/>
          <w:color w:val="auto"/>
        </w:rPr>
        <w:t xml:space="preserve">hotely </w:t>
      </w:r>
      <w:r w:rsidR="009375F7">
        <w:rPr>
          <w:rFonts w:cs="Times New Roman"/>
          <w:color w:val="auto"/>
        </w:rPr>
        <w:t>budú</w:t>
      </w:r>
      <w:r w:rsidR="009375F7" w:rsidRPr="00696D40">
        <w:rPr>
          <w:rFonts w:cs="Times New Roman"/>
          <w:color w:val="auto"/>
        </w:rPr>
        <w:t xml:space="preserve"> otvorené a reštaurácie </w:t>
      </w:r>
      <w:r w:rsidR="009375F7">
        <w:rPr>
          <w:rFonts w:cs="Times New Roman"/>
          <w:color w:val="auto"/>
        </w:rPr>
        <w:t xml:space="preserve">budú môcť </w:t>
      </w:r>
      <w:r w:rsidR="009375F7" w:rsidRPr="00696D40">
        <w:rPr>
          <w:rFonts w:cs="Times New Roman"/>
          <w:color w:val="auto"/>
        </w:rPr>
        <w:t xml:space="preserve"> podávať jedlo</w:t>
      </w:r>
      <w:r w:rsidR="009375F7">
        <w:rPr>
          <w:rFonts w:cs="Times New Roman"/>
          <w:color w:val="auto"/>
        </w:rPr>
        <w:t xml:space="preserve"> </w:t>
      </w:r>
      <w:r w:rsidR="009375F7" w:rsidRPr="00696D40">
        <w:rPr>
          <w:rFonts w:cs="Times New Roman"/>
          <w:color w:val="auto"/>
        </w:rPr>
        <w:t>riadne</w:t>
      </w:r>
      <w:r w:rsidR="009375F7">
        <w:rPr>
          <w:rFonts w:cs="Times New Roman"/>
          <w:color w:val="auto"/>
        </w:rPr>
        <w:t xml:space="preserve"> a </w:t>
      </w:r>
      <w:r w:rsidR="009375F7" w:rsidRPr="00696D40">
        <w:rPr>
          <w:rFonts w:cs="Times New Roman"/>
          <w:color w:val="auto"/>
        </w:rPr>
        <w:t xml:space="preserve">nie </w:t>
      </w:r>
      <w:r w:rsidR="009375F7">
        <w:rPr>
          <w:rFonts w:cs="Times New Roman"/>
          <w:color w:val="auto"/>
        </w:rPr>
        <w:t xml:space="preserve">na </w:t>
      </w:r>
      <w:r w:rsidR="009375F7" w:rsidRPr="00696D40">
        <w:rPr>
          <w:rFonts w:cs="Times New Roman"/>
          <w:color w:val="auto"/>
        </w:rPr>
        <w:t>izbách</w:t>
      </w:r>
      <w:r w:rsidR="009375F7" w:rsidRPr="00696D40">
        <w:rPr>
          <w:rFonts w:cs="Times New Roman"/>
        </w:rPr>
        <w:t>.</w:t>
      </w:r>
      <w:r w:rsidR="009375F7">
        <w:rPr>
          <w:rFonts w:cs="Times New Roman"/>
        </w:rPr>
        <w:t xml:space="preserve"> </w:t>
      </w:r>
      <w:r w:rsidRPr="00696D40">
        <w:rPr>
          <w:rFonts w:cs="Times New Roman"/>
          <w:color w:val="auto"/>
        </w:rPr>
        <w:t xml:space="preserve">Strava bude podávaná tak ako doteraz, že </w:t>
      </w:r>
      <w:r>
        <w:rPr>
          <w:rFonts w:cs="Times New Roman"/>
          <w:color w:val="auto"/>
        </w:rPr>
        <w:t xml:space="preserve">jedlo </w:t>
      </w:r>
      <w:r w:rsidRPr="00696D40">
        <w:rPr>
          <w:rFonts w:cs="Times New Roman"/>
          <w:color w:val="auto"/>
        </w:rPr>
        <w:t>bude naberať personál</w:t>
      </w:r>
      <w:r>
        <w:rPr>
          <w:rFonts w:cs="Times New Roman"/>
          <w:color w:val="auto"/>
        </w:rPr>
        <w:t xml:space="preserve"> podľa výberu hostí, všetko v režime OP  a navyše</w:t>
      </w:r>
      <w:r w:rsidRPr="00696D40">
        <w:rPr>
          <w:rFonts w:cs="Times New Roman"/>
          <w:color w:val="auto"/>
        </w:rPr>
        <w:t xml:space="preserve"> test </w:t>
      </w:r>
      <w:r>
        <w:rPr>
          <w:rFonts w:cs="Times New Roman"/>
          <w:color w:val="auto"/>
        </w:rPr>
        <w:t xml:space="preserve">na covid </w:t>
      </w:r>
      <w:r w:rsidRPr="00696D40">
        <w:rPr>
          <w:rFonts w:cs="Times New Roman"/>
          <w:color w:val="auto"/>
        </w:rPr>
        <w:t>pri príchode</w:t>
      </w:r>
      <w:r>
        <w:rPr>
          <w:rFonts w:cs="Times New Roman"/>
          <w:color w:val="auto"/>
        </w:rPr>
        <w:t>. W</w:t>
      </w:r>
      <w:r w:rsidRPr="00696D40">
        <w:rPr>
          <w:rFonts w:cs="Times New Roman"/>
          <w:color w:val="auto"/>
        </w:rPr>
        <w:t xml:space="preserve">ellness kapacita </w:t>
      </w:r>
      <w:r w:rsidR="009375F7">
        <w:rPr>
          <w:rFonts w:cs="Times New Roman"/>
          <w:color w:val="auto"/>
        </w:rPr>
        <w:t xml:space="preserve">bude </w:t>
      </w:r>
      <w:r w:rsidRPr="00696D40">
        <w:rPr>
          <w:rFonts w:cs="Times New Roman"/>
          <w:color w:val="auto"/>
        </w:rPr>
        <w:t>40 osôb v jednom čase a procedúry podľa rozpisu.</w:t>
      </w:r>
      <w:r w:rsidR="009375F7">
        <w:rPr>
          <w:rFonts w:cs="Times New Roman"/>
          <w:color w:val="auto"/>
        </w:rPr>
        <w:t xml:space="preserve"> Okrem samoplatcovských silvestrovských pobytov nastúpia už o</w:t>
      </w:r>
      <w:r w:rsidRPr="00696D40">
        <w:rPr>
          <w:rFonts w:cs="Times New Roman"/>
          <w:color w:val="auto"/>
        </w:rPr>
        <w:t>d 3.1</w:t>
      </w:r>
      <w:r w:rsidR="009375F7">
        <w:rPr>
          <w:rFonts w:cs="Times New Roman"/>
          <w:color w:val="auto"/>
        </w:rPr>
        <w:t xml:space="preserve">.2022 aj poistenci vyslaní zdravotnými poisťovňami. </w:t>
      </w:r>
      <w:r w:rsidRPr="00696D40">
        <w:rPr>
          <w:rFonts w:cs="Times New Roman"/>
          <w:color w:val="auto"/>
        </w:rPr>
        <w:t>Verím</w:t>
      </w:r>
      <w:r w:rsidR="009375F7">
        <w:rPr>
          <w:rFonts w:cs="Times New Roman"/>
          <w:color w:val="auto"/>
        </w:rPr>
        <w:t>e</w:t>
      </w:r>
      <w:r w:rsidRPr="00696D40">
        <w:rPr>
          <w:rFonts w:cs="Times New Roman"/>
          <w:color w:val="auto"/>
        </w:rPr>
        <w:t xml:space="preserve">, že </w:t>
      </w:r>
      <w:r w:rsidR="009375F7">
        <w:rPr>
          <w:rFonts w:cs="Times New Roman"/>
          <w:color w:val="auto"/>
        </w:rPr>
        <w:t xml:space="preserve">postupne sa </w:t>
      </w:r>
      <w:r w:rsidRPr="00696D40">
        <w:rPr>
          <w:rFonts w:cs="Times New Roman"/>
          <w:color w:val="auto"/>
        </w:rPr>
        <w:t xml:space="preserve">počty </w:t>
      </w:r>
      <w:r w:rsidR="009375F7">
        <w:rPr>
          <w:rFonts w:cs="Times New Roman"/>
          <w:color w:val="auto"/>
        </w:rPr>
        <w:t xml:space="preserve">kúpeľných hostí </w:t>
      </w:r>
      <w:r w:rsidRPr="00696D40">
        <w:rPr>
          <w:rFonts w:cs="Times New Roman"/>
          <w:color w:val="auto"/>
        </w:rPr>
        <w:t>zastabi</w:t>
      </w:r>
      <w:r w:rsidR="009375F7">
        <w:rPr>
          <w:rFonts w:cs="Times New Roman"/>
          <w:color w:val="auto"/>
        </w:rPr>
        <w:t>lizujú a bude to nový reštart,“ zaželala si T.Šatanková.</w:t>
      </w:r>
    </w:p>
    <w:p w:rsidR="009375F7" w:rsidRPr="00696D40" w:rsidRDefault="009375F7" w:rsidP="009375F7">
      <w:pPr>
        <w:ind w:firstLine="708"/>
        <w:jc w:val="both"/>
        <w:rPr>
          <w:rFonts w:cs="Times New Roman"/>
          <w:color w:val="auto"/>
        </w:rPr>
      </w:pPr>
    </w:p>
    <w:p w:rsidR="00B15727" w:rsidRPr="00560551" w:rsidRDefault="009375F7" w:rsidP="00B15727">
      <w:pPr>
        <w:ind w:firstLine="708"/>
        <w:jc w:val="both"/>
        <w:rPr>
          <w:rFonts w:eastAsia="Times New Roman" w:cs="Times New Roman"/>
        </w:rPr>
      </w:pPr>
      <w:r>
        <w:t>V tomto roku p</w:t>
      </w:r>
      <w:r w:rsidR="00B15727" w:rsidRPr="003D576B">
        <w:t xml:space="preserve">ri silvestrovskom pobyte na šesť nocí </w:t>
      </w:r>
      <w:r w:rsidR="00B15727" w:rsidRPr="00BD0161">
        <w:t>dostanú hostia tieto procedúry:</w:t>
      </w:r>
      <w:r w:rsidR="00C83912" w:rsidRPr="00C83912">
        <w:rPr>
          <w:rFonts w:cs="Times New Roman"/>
          <w:color w:val="auto"/>
        </w:rPr>
        <w:t xml:space="preserve"> </w:t>
      </w:r>
      <w:r w:rsidR="00C83912" w:rsidRPr="00B665DE">
        <w:rPr>
          <w:rFonts w:cs="Times New Roman"/>
          <w:color w:val="auto"/>
        </w:rPr>
        <w:t>2x klasická masáž, 2x min. kúpeľ, 2x soľná jaskyňa, 2x rašelina, 2x inhalácie, 1x prísadový kúpeľ</w:t>
      </w:r>
      <w:r w:rsidR="00C83912">
        <w:rPr>
          <w:rFonts w:cs="Times New Roman"/>
          <w:color w:val="auto"/>
        </w:rPr>
        <w:t xml:space="preserve">. </w:t>
      </w:r>
      <w:r w:rsidR="00B15727" w:rsidRPr="008C4C25">
        <w:t xml:space="preserve">Zľava pre deti od 6 do 15 rokov je 20 % a pre deti od 3 do 5,99 rokov je 50 %  z cenníkových cien. Deti do 3 rokov bez nároku na lôžko majú pobyt grátis. Detskú postieľku poskytnú na požiadanie bezplatne. </w:t>
      </w:r>
    </w:p>
    <w:p w:rsidR="009375F7" w:rsidRDefault="009375F7" w:rsidP="009375F7">
      <w:pPr>
        <w:ind w:firstLine="708"/>
        <w:jc w:val="both"/>
        <w:rPr>
          <w:rFonts w:eastAsiaTheme="minorHAnsi"/>
          <w:b/>
          <w:lang w:eastAsia="en-US"/>
        </w:rPr>
      </w:pPr>
    </w:p>
    <w:p w:rsidR="009375F7" w:rsidRDefault="009375F7" w:rsidP="009375F7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Veľké očakávania od laserov pri </w:t>
      </w:r>
      <w:r>
        <w:rPr>
          <w:rFonts w:eastAsiaTheme="minorHAnsi"/>
          <w:b/>
          <w:lang w:eastAsia="en-US"/>
        </w:rPr>
        <w:t>postcovid</w:t>
      </w:r>
      <w:r>
        <w:rPr>
          <w:rFonts w:eastAsiaTheme="minorHAnsi"/>
          <w:b/>
          <w:lang w:eastAsia="en-US"/>
        </w:rPr>
        <w:t>ových ťažkostiach</w:t>
      </w:r>
    </w:p>
    <w:p w:rsidR="009375F7" w:rsidRDefault="009375F7" w:rsidP="00483826">
      <w:pPr>
        <w:ind w:firstLine="708"/>
        <w:jc w:val="both"/>
        <w:rPr>
          <w:rFonts w:eastAsiaTheme="minorHAnsi"/>
          <w:lang w:eastAsia="en-US"/>
        </w:rPr>
      </w:pPr>
      <w:r w:rsidRPr="0021349F">
        <w:rPr>
          <w:rFonts w:eastAsiaTheme="minorHAnsi"/>
          <w:lang w:eastAsia="en-US"/>
        </w:rPr>
        <w:t>Aktuálna ponuka liečebných</w:t>
      </w:r>
      <w:r w:rsidRPr="00D02CBA">
        <w:rPr>
          <w:rFonts w:eastAsiaTheme="minorHAnsi"/>
          <w:lang w:eastAsia="en-US"/>
        </w:rPr>
        <w:t xml:space="preserve"> pobytov, </w:t>
      </w:r>
      <w:r w:rsidRPr="00D02CBA">
        <w:rPr>
          <w:rFonts w:eastAsiaTheme="minorHAnsi"/>
          <w:b/>
          <w:lang w:eastAsia="en-US"/>
        </w:rPr>
        <w:t xml:space="preserve"> </w:t>
      </w:r>
      <w:r w:rsidRPr="00D02CBA">
        <w:rPr>
          <w:rFonts w:eastAsiaTheme="minorHAnsi"/>
          <w:lang w:eastAsia="en-US"/>
        </w:rPr>
        <w:t xml:space="preserve">vrátane postcovidovej liečby, v Bardejovských </w:t>
      </w:r>
      <w:hyperlink r:id="rId9" w:history="1">
        <w:r w:rsidRPr="00D02CBA">
          <w:rPr>
            <w:rFonts w:eastAsiaTheme="minorHAnsi"/>
            <w:lang w:eastAsia="en-US"/>
          </w:rPr>
          <w:t xml:space="preserve">Kúpeľoch  je široká a ubytovanie si každý môže prispôsobiť v rôznych zariadeniach od štvorhviezdičkových hotelov až po vilky. </w:t>
        </w:r>
      </w:hyperlink>
      <w:r>
        <w:t xml:space="preserve"> </w:t>
      </w:r>
      <w:r>
        <w:rPr>
          <w:rFonts w:eastAsiaTheme="minorHAnsi"/>
          <w:lang w:eastAsia="en-US"/>
        </w:rPr>
        <w:t>V</w:t>
      </w:r>
      <w:r>
        <w:rPr>
          <w:rFonts w:eastAsiaTheme="minorHAnsi"/>
          <w:lang w:eastAsia="en-US"/>
        </w:rPr>
        <w:t>eľký záujem</w:t>
      </w:r>
      <w:r>
        <w:rPr>
          <w:rFonts w:eastAsiaTheme="minorHAnsi"/>
          <w:lang w:eastAsia="en-US"/>
        </w:rPr>
        <w:t xml:space="preserve"> je hlavne o</w:t>
      </w:r>
      <w:r>
        <w:rPr>
          <w:rFonts w:eastAsiaTheme="minorHAnsi"/>
          <w:lang w:eastAsia="en-US"/>
        </w:rPr>
        <w:t xml:space="preserve"> </w:t>
      </w:r>
      <w:r w:rsidRPr="00D02CBA">
        <w:rPr>
          <w:rFonts w:eastAsiaTheme="minorHAnsi"/>
          <w:lang w:eastAsia="en-US"/>
        </w:rPr>
        <w:t>postcovidov</w:t>
      </w:r>
      <w:r>
        <w:rPr>
          <w:rFonts w:eastAsiaTheme="minorHAnsi"/>
          <w:lang w:eastAsia="en-US"/>
        </w:rPr>
        <w:t>ú</w:t>
      </w:r>
      <w:r w:rsidRPr="00D02CBA">
        <w:rPr>
          <w:rFonts w:eastAsiaTheme="minorHAnsi"/>
          <w:lang w:eastAsia="en-US"/>
        </w:rPr>
        <w:t xml:space="preserve"> liečb</w:t>
      </w:r>
      <w:r>
        <w:rPr>
          <w:rFonts w:eastAsiaTheme="minorHAnsi"/>
          <w:lang w:eastAsia="en-US"/>
        </w:rPr>
        <w:t>u</w:t>
      </w:r>
      <w:r w:rsidR="00483826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V súvislosti sú súčasnou treťou vlnou ju budú potrebovať ďalšie tisíce pacientov na Slovensku a to do niekoľkých mesiacov po prekonaní ochorenia.</w:t>
      </w:r>
      <w:r w:rsidR="00483826">
        <w:rPr>
          <w:rFonts w:eastAsiaTheme="minorHAnsi"/>
          <w:lang w:eastAsia="en-US"/>
        </w:rPr>
        <w:t xml:space="preserve"> Bardejovské Kúpele majú u</w:t>
      </w:r>
      <w:r w:rsidRPr="00D02CBA">
        <w:rPr>
          <w:rFonts w:eastAsiaTheme="minorHAnsi"/>
          <w:lang w:eastAsia="en-US"/>
        </w:rPr>
        <w:t xml:space="preserve">nikátnu MLS laserovú terapiu v kombinácii s magnetoterapiou, ktorá prináša výsledky. Pacientom sa po jej absolvovaní lepšie dýcha a zlepšuje sa aj ich celková kondícia. </w:t>
      </w:r>
      <w:r>
        <w:rPr>
          <w:rFonts w:eastAsiaTheme="minorHAnsi"/>
          <w:lang w:eastAsia="en-US"/>
        </w:rPr>
        <w:t xml:space="preserve">Pre veľký záujem </w:t>
      </w:r>
      <w:r w:rsidR="00483826">
        <w:rPr>
          <w:rFonts w:eastAsiaTheme="minorHAnsi"/>
          <w:lang w:eastAsia="en-US"/>
        </w:rPr>
        <w:t>kúpele</w:t>
      </w:r>
      <w:r>
        <w:rPr>
          <w:rFonts w:eastAsiaTheme="minorHAnsi"/>
          <w:lang w:eastAsia="en-US"/>
        </w:rPr>
        <w:t xml:space="preserve"> kúpili už druhý </w:t>
      </w:r>
      <w:r w:rsidRPr="00D02CBA">
        <w:rPr>
          <w:rFonts w:eastAsiaTheme="minorHAnsi"/>
          <w:lang w:eastAsia="en-US"/>
        </w:rPr>
        <w:t>MLS</w:t>
      </w:r>
      <w:r>
        <w:rPr>
          <w:rFonts w:eastAsiaTheme="minorHAnsi"/>
          <w:lang w:eastAsia="en-US"/>
        </w:rPr>
        <w:t xml:space="preserve"> laser, ktorý je v prevádzke od 14.septembra 2021</w:t>
      </w:r>
      <w:r w:rsidR="00483826">
        <w:rPr>
          <w:rFonts w:eastAsiaTheme="minorHAnsi"/>
          <w:lang w:eastAsia="en-US"/>
        </w:rPr>
        <w:t>.</w:t>
      </w:r>
    </w:p>
    <w:p w:rsidR="00483826" w:rsidRDefault="00483826" w:rsidP="00483826">
      <w:pPr>
        <w:ind w:firstLine="708"/>
        <w:jc w:val="both"/>
        <w:rPr>
          <w:rFonts w:eastAsiaTheme="minorHAnsi"/>
          <w:lang w:eastAsia="en-US"/>
        </w:rPr>
      </w:pPr>
    </w:p>
    <w:p w:rsidR="00483826" w:rsidRPr="00483826" w:rsidRDefault="00483826" w:rsidP="00483826">
      <w:pPr>
        <w:ind w:firstLine="708"/>
        <w:jc w:val="both"/>
      </w:pPr>
    </w:p>
    <w:p w:rsidR="009375F7" w:rsidRDefault="009375F7" w:rsidP="009375F7">
      <w:pPr>
        <w:ind w:firstLine="708"/>
        <w:jc w:val="both"/>
        <w:rPr>
          <w:rFonts w:eastAsiaTheme="minorHAnsi"/>
          <w:lang w:eastAsia="en-US"/>
        </w:rPr>
      </w:pPr>
    </w:p>
    <w:p w:rsidR="009375F7" w:rsidRDefault="009375F7" w:rsidP="009375F7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Práve v oblasti </w:t>
      </w:r>
      <w:r w:rsidRPr="00D02CBA">
        <w:rPr>
          <w:rFonts w:eastAsiaTheme="minorHAnsi"/>
          <w:lang w:eastAsia="en-US"/>
        </w:rPr>
        <w:t>postcovidovej liečb</w:t>
      </w:r>
      <w:r>
        <w:rPr>
          <w:rFonts w:eastAsiaTheme="minorHAnsi"/>
          <w:lang w:eastAsia="en-US"/>
        </w:rPr>
        <w:t xml:space="preserve">y sú </w:t>
      </w:r>
      <w:r w:rsidRPr="00D02CBA">
        <w:rPr>
          <w:rFonts w:eastAsiaTheme="minorHAnsi"/>
          <w:lang w:eastAsia="en-US"/>
        </w:rPr>
        <w:t xml:space="preserve">BARDEJOVSKÉ KÚPELE, a.s. </w:t>
      </w:r>
      <w:r>
        <w:rPr>
          <w:rFonts w:eastAsiaTheme="minorHAnsi"/>
          <w:lang w:eastAsia="en-US"/>
        </w:rPr>
        <w:t xml:space="preserve">v rámci SR </w:t>
      </w:r>
      <w:r w:rsidRPr="00D02CBA">
        <w:rPr>
          <w:rFonts w:eastAsiaTheme="minorHAnsi"/>
          <w:lang w:eastAsia="en-US"/>
        </w:rPr>
        <w:t>na čele</w:t>
      </w:r>
      <w:r>
        <w:rPr>
          <w:rFonts w:eastAsiaTheme="minorHAnsi"/>
          <w:lang w:eastAsia="en-US"/>
        </w:rPr>
        <w:t>. Za 9</w:t>
      </w:r>
      <w:r w:rsidRPr="00D02CBA">
        <w:rPr>
          <w:rFonts w:eastAsiaTheme="minorHAnsi"/>
          <w:lang w:eastAsia="en-US"/>
        </w:rPr>
        <w:t xml:space="preserve"> mesiacov </w:t>
      </w:r>
      <w:r w:rsidR="00483826">
        <w:rPr>
          <w:rFonts w:eastAsiaTheme="minorHAnsi"/>
          <w:lang w:eastAsia="en-US"/>
        </w:rPr>
        <w:t xml:space="preserve">od začiatku tejto liečby </w:t>
      </w:r>
      <w:r w:rsidRPr="00D02CBA">
        <w:rPr>
          <w:rFonts w:eastAsiaTheme="minorHAnsi"/>
          <w:lang w:eastAsia="en-US"/>
        </w:rPr>
        <w:t xml:space="preserve">odliečili </w:t>
      </w:r>
      <w:r w:rsidR="00483826">
        <w:rPr>
          <w:rFonts w:eastAsiaTheme="minorHAnsi"/>
          <w:lang w:eastAsia="en-US"/>
        </w:rPr>
        <w:t>cca 600</w:t>
      </w:r>
      <w:r w:rsidRPr="00D73649">
        <w:t xml:space="preserve"> klientov </w:t>
      </w:r>
      <w:r w:rsidRPr="00D02CBA">
        <w:rPr>
          <w:rFonts w:eastAsiaTheme="minorHAnsi"/>
          <w:lang w:eastAsia="en-US"/>
        </w:rPr>
        <w:t>na indikácie súvisiace s Covidom 19, ktorým pobyty preplácajú zdravotné poisťovne</w:t>
      </w:r>
      <w:r>
        <w:rPr>
          <w:rFonts w:eastAsiaTheme="minorHAnsi"/>
          <w:lang w:eastAsia="en-US"/>
        </w:rPr>
        <w:t xml:space="preserve"> a</w:t>
      </w:r>
      <w:r w:rsidR="00483826">
        <w:rPr>
          <w:rFonts w:eastAsiaTheme="minorHAnsi"/>
          <w:lang w:eastAsia="en-US"/>
        </w:rPr>
        <w:t> viac ako 100</w:t>
      </w:r>
      <w:r>
        <w:rPr>
          <w:rFonts w:eastAsiaTheme="minorHAnsi"/>
          <w:lang w:eastAsia="en-US"/>
        </w:rPr>
        <w:t xml:space="preserve"> s</w:t>
      </w:r>
      <w:r w:rsidRPr="00D73649">
        <w:t>amoplatcov</w:t>
      </w:r>
      <w:r>
        <w:t xml:space="preserve">. </w:t>
      </w:r>
      <w:r w:rsidR="00483826">
        <w:t>Okrem toho m</w:t>
      </w:r>
      <w:r w:rsidRPr="00D73649">
        <w:t>nožstvo samoplatcov prišl</w:t>
      </w:r>
      <w:r>
        <w:t>o</w:t>
      </w:r>
      <w:r w:rsidRPr="00D73649">
        <w:t xml:space="preserve"> na klasický pobyt Štandard alebo Senior a dokupovali si procedúry, ktoré sú vhodné na postcovid</w:t>
      </w:r>
      <w:r>
        <w:t>ovú</w:t>
      </w:r>
      <w:r w:rsidRPr="00D73649">
        <w:t xml:space="preserve"> liečbu</w:t>
      </w:r>
      <w:r>
        <w:t xml:space="preserve">. Tých nezarátali ako samoplatcov pre túto diagnózu. </w:t>
      </w:r>
      <w:r w:rsidRPr="00D73649">
        <w:t>Tieto indikácie s</w:t>
      </w:r>
      <w:r w:rsidR="00483826">
        <w:t>a budú liečiť aj v budúcom roku. L</w:t>
      </w:r>
      <w:r w:rsidRPr="00D02CBA">
        <w:rPr>
          <w:rFonts w:eastAsiaTheme="minorHAnsi"/>
          <w:lang w:eastAsia="en-US"/>
        </w:rPr>
        <w:t>iečba pomáha hlavne tým, ktorí prekonali ťažký, alebo stredne ťažký priebeh tohto ochorenia a pociťujú  dlhodobé následky. Bardejovské Kúpele začali na rehabilitáciu pacientov po covidovej infekcii využívať MLS laserovú terapiu v kombinácii s magnetoterapiou prakticky od apríla. Okrem toho využívajú na odstránenie nepriaznivých následkov ochorenia vzácne liečivé minerálne vody Herkules a František na inhalácie. Pomáha aj oxygenoterapia –vdychovanie kyslíka.</w:t>
      </w:r>
      <w:r>
        <w:rPr>
          <w:rFonts w:eastAsiaTheme="minorHAnsi"/>
          <w:lang w:eastAsia="en-US"/>
        </w:rPr>
        <w:t xml:space="preserve"> </w:t>
      </w:r>
    </w:p>
    <w:p w:rsidR="009375F7" w:rsidRDefault="009375F7" w:rsidP="009375F7">
      <w:pPr>
        <w:ind w:firstLine="708"/>
        <w:jc w:val="both"/>
        <w:rPr>
          <w:rFonts w:eastAsiaTheme="minorHAnsi"/>
          <w:lang w:eastAsia="en-US"/>
        </w:rPr>
      </w:pPr>
    </w:p>
    <w:p w:rsidR="009375F7" w:rsidRPr="00E570F5" w:rsidRDefault="00483826" w:rsidP="009375F7">
      <w:pPr>
        <w:ind w:firstLine="708"/>
        <w:jc w:val="both"/>
        <w:rPr>
          <w:b/>
        </w:rPr>
      </w:pPr>
      <w:r>
        <w:rPr>
          <w:b/>
        </w:rPr>
        <w:t>O</w:t>
      </w:r>
      <w:r w:rsidR="009375F7">
        <w:rPr>
          <w:b/>
        </w:rPr>
        <w:t xml:space="preserve">d januára </w:t>
      </w:r>
      <w:r>
        <w:rPr>
          <w:b/>
        </w:rPr>
        <w:t xml:space="preserve">zľavy </w:t>
      </w:r>
      <w:r w:rsidR="009375F7">
        <w:rPr>
          <w:b/>
        </w:rPr>
        <w:t>viac ako 25%</w:t>
      </w:r>
    </w:p>
    <w:p w:rsidR="009375F7" w:rsidRPr="00D73649" w:rsidRDefault="009375F7" w:rsidP="009375F7">
      <w:pPr>
        <w:ind w:firstLine="709"/>
        <w:jc w:val="both"/>
      </w:pPr>
      <w:r w:rsidRPr="00D73649">
        <w:t>Kúpele p</w:t>
      </w:r>
      <w:r w:rsidRPr="00D73649">
        <w:rPr>
          <w:spacing w:val="15"/>
        </w:rPr>
        <w:t>onúkajú na výber zľavnen</w:t>
      </w:r>
      <w:r w:rsidR="00483826">
        <w:rPr>
          <w:spacing w:val="15"/>
        </w:rPr>
        <w:t xml:space="preserve">é pobyty. </w:t>
      </w:r>
      <w:r w:rsidRPr="00D73649">
        <w:rPr>
          <w:spacing w:val="15"/>
        </w:rPr>
        <w:t xml:space="preserve">Od januára </w:t>
      </w:r>
      <w:r w:rsidR="00483826">
        <w:rPr>
          <w:spacing w:val="15"/>
        </w:rPr>
        <w:t xml:space="preserve">2022 </w:t>
      </w:r>
      <w:r w:rsidRPr="00D73649">
        <w:rPr>
          <w:spacing w:val="15"/>
        </w:rPr>
        <w:t>sú zľavy pre samoplatcov vo výške viac ako 25% a pre poistencov v skupine A a B viac ako 40%.</w:t>
      </w:r>
    </w:p>
    <w:p w:rsidR="009375F7" w:rsidRDefault="009375F7" w:rsidP="009375F7">
      <w:pPr>
        <w:ind w:firstLine="708"/>
        <w:jc w:val="both"/>
      </w:pPr>
      <w:bookmarkStart w:id="0" w:name="_GoBack"/>
      <w:bookmarkEnd w:id="0"/>
      <w:r w:rsidRPr="003D58B9">
        <w:t xml:space="preserve">K dispozícii </w:t>
      </w:r>
      <w:r>
        <w:t>sú nielen pobyty ale a</w:t>
      </w:r>
      <w:r w:rsidRPr="003D58B9">
        <w:t>j prechádzky nádherným parkom s vysokými stromami</w:t>
      </w:r>
      <w:r>
        <w:t xml:space="preserve"> a historickými budovami. Sú tu aj „kúpeľné singletracky“, 5 km je do </w:t>
      </w:r>
      <w:r w:rsidRPr="007F1813">
        <w:t>historické</w:t>
      </w:r>
      <w:r>
        <w:t>ho mesta BARDEJOV – pamiatky</w:t>
      </w:r>
      <w:r w:rsidRPr="007F1813">
        <w:t xml:space="preserve"> Unesco, </w:t>
      </w:r>
      <w:r>
        <w:t xml:space="preserve">podobne je vzdialený </w:t>
      </w:r>
      <w:r w:rsidRPr="007F1813">
        <w:t>hrad Zborov</w:t>
      </w:r>
      <w:r>
        <w:t>.</w:t>
      </w:r>
    </w:p>
    <w:p w:rsidR="009375F7" w:rsidRDefault="009375F7" w:rsidP="009375F7">
      <w:pPr>
        <w:ind w:firstLine="708"/>
        <w:jc w:val="both"/>
        <w:rPr>
          <w:bCs/>
        </w:rPr>
      </w:pPr>
    </w:p>
    <w:p w:rsidR="009375F7" w:rsidRDefault="009375F7" w:rsidP="009375F7">
      <w:pPr>
        <w:ind w:firstLine="708"/>
        <w:jc w:val="both"/>
      </w:pPr>
      <w:r>
        <w:t xml:space="preserve">Viac informácií na: </w:t>
      </w:r>
      <w:hyperlink r:id="rId10" w:history="1">
        <w:r>
          <w:rPr>
            <w:rStyle w:val="Hyperlink0"/>
          </w:rPr>
          <w:t>www.kupele-bj.sk</w:t>
        </w:r>
      </w:hyperlink>
      <w:r>
        <w:rPr>
          <w:rStyle w:val="Hyperlink0"/>
        </w:rPr>
        <w:t xml:space="preserve"> </w:t>
      </w:r>
    </w:p>
    <w:p w:rsidR="009375F7" w:rsidRPr="0018587A" w:rsidRDefault="009375F7" w:rsidP="009375F7">
      <w:r w:rsidRPr="0018587A">
        <w:t>Centrálne rezervačné oddelenie:</w:t>
      </w:r>
      <w:r w:rsidRPr="0018587A">
        <w:br/>
        <w:t xml:space="preserve">Tel.: 054/477 4346, 477 2717, e-mail: </w:t>
      </w:r>
      <w:hyperlink r:id="rId11" w:history="1">
        <w:r w:rsidRPr="0018587A">
          <w:rPr>
            <w:rStyle w:val="Hypertextovprepojenie"/>
            <w:rFonts w:eastAsia="Calibri"/>
          </w:rPr>
          <w:t>rezervacie@kupele-bj.sk</w:t>
        </w:r>
      </w:hyperlink>
      <w:r w:rsidRPr="0018587A">
        <w:t xml:space="preserve">, </w:t>
      </w:r>
      <w:hyperlink r:id="rId12" w:history="1">
        <w:r w:rsidRPr="0018587A">
          <w:rPr>
            <w:rStyle w:val="Hypertextovprepojenie"/>
            <w:rFonts w:eastAsia="Calibri"/>
          </w:rPr>
          <w:t>pk@kupele-bj.sk</w:t>
        </w:r>
      </w:hyperlink>
    </w:p>
    <w:p w:rsidR="009375F7" w:rsidRDefault="009375F7" w:rsidP="009375F7">
      <w:pPr>
        <w:ind w:firstLine="708"/>
        <w:jc w:val="both"/>
        <w:rPr>
          <w:rFonts w:eastAsiaTheme="minorHAnsi"/>
          <w:lang w:eastAsia="en-US"/>
        </w:rPr>
      </w:pPr>
    </w:p>
    <w:p w:rsidR="00DA0892" w:rsidRPr="0062647F" w:rsidRDefault="00DA0892" w:rsidP="003B53C0">
      <w:pPr>
        <w:ind w:firstLine="708"/>
        <w:jc w:val="both"/>
        <w:rPr>
          <w:rFonts w:cs="Times New Roman"/>
        </w:rPr>
      </w:pPr>
    </w:p>
    <w:sectPr w:rsidR="00DA0892" w:rsidRPr="006264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EA" w:rsidRDefault="00EF04EA">
      <w:r>
        <w:separator/>
      </w:r>
    </w:p>
  </w:endnote>
  <w:endnote w:type="continuationSeparator" w:id="0">
    <w:p w:rsidR="00EF04EA" w:rsidRDefault="00EF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EA" w:rsidRDefault="00EF04EA">
      <w:r>
        <w:separator/>
      </w:r>
    </w:p>
  </w:footnote>
  <w:footnote w:type="continuationSeparator" w:id="0">
    <w:p w:rsidR="00EF04EA" w:rsidRDefault="00EF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2FED"/>
    <w:multiLevelType w:val="multilevel"/>
    <w:tmpl w:val="C482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552A37"/>
    <w:multiLevelType w:val="hybridMultilevel"/>
    <w:tmpl w:val="96C6B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00"/>
    <w:rsid w:val="0003463D"/>
    <w:rsid w:val="0003480E"/>
    <w:rsid w:val="00035B55"/>
    <w:rsid w:val="000379BB"/>
    <w:rsid w:val="000408E6"/>
    <w:rsid w:val="000471AA"/>
    <w:rsid w:val="0007741D"/>
    <w:rsid w:val="0009051B"/>
    <w:rsid w:val="000946FD"/>
    <w:rsid w:val="000C166B"/>
    <w:rsid w:val="000E0B4D"/>
    <w:rsid w:val="000F37B3"/>
    <w:rsid w:val="0010254B"/>
    <w:rsid w:val="001028B7"/>
    <w:rsid w:val="00116247"/>
    <w:rsid w:val="00131162"/>
    <w:rsid w:val="001518EC"/>
    <w:rsid w:val="0016159A"/>
    <w:rsid w:val="00172BBD"/>
    <w:rsid w:val="00183BB7"/>
    <w:rsid w:val="001A2284"/>
    <w:rsid w:val="001E349C"/>
    <w:rsid w:val="001E69DC"/>
    <w:rsid w:val="001E6A06"/>
    <w:rsid w:val="001E7584"/>
    <w:rsid w:val="00217BE4"/>
    <w:rsid w:val="00224861"/>
    <w:rsid w:val="002319FE"/>
    <w:rsid w:val="002340AF"/>
    <w:rsid w:val="002537E3"/>
    <w:rsid w:val="00254657"/>
    <w:rsid w:val="002565F3"/>
    <w:rsid w:val="00260444"/>
    <w:rsid w:val="002636F0"/>
    <w:rsid w:val="002670E9"/>
    <w:rsid w:val="00277B50"/>
    <w:rsid w:val="002814F0"/>
    <w:rsid w:val="0028728F"/>
    <w:rsid w:val="002B60EC"/>
    <w:rsid w:val="002D583E"/>
    <w:rsid w:val="002D5ED9"/>
    <w:rsid w:val="002E14E7"/>
    <w:rsid w:val="002F17F7"/>
    <w:rsid w:val="002F4A69"/>
    <w:rsid w:val="002F6284"/>
    <w:rsid w:val="00304553"/>
    <w:rsid w:val="003064C0"/>
    <w:rsid w:val="003307C3"/>
    <w:rsid w:val="00332FD2"/>
    <w:rsid w:val="00340ABE"/>
    <w:rsid w:val="00345DD0"/>
    <w:rsid w:val="00347923"/>
    <w:rsid w:val="0035554C"/>
    <w:rsid w:val="00365070"/>
    <w:rsid w:val="0036693B"/>
    <w:rsid w:val="00370E2F"/>
    <w:rsid w:val="00387986"/>
    <w:rsid w:val="00392B7B"/>
    <w:rsid w:val="003A18EC"/>
    <w:rsid w:val="003A3845"/>
    <w:rsid w:val="003A5100"/>
    <w:rsid w:val="003A6860"/>
    <w:rsid w:val="003A7F94"/>
    <w:rsid w:val="003B53C0"/>
    <w:rsid w:val="003E6750"/>
    <w:rsid w:val="004023C3"/>
    <w:rsid w:val="00414244"/>
    <w:rsid w:val="00414D97"/>
    <w:rsid w:val="004328C4"/>
    <w:rsid w:val="004405BB"/>
    <w:rsid w:val="0046634E"/>
    <w:rsid w:val="004756D8"/>
    <w:rsid w:val="00483826"/>
    <w:rsid w:val="004922F0"/>
    <w:rsid w:val="004A0DEF"/>
    <w:rsid w:val="004A4032"/>
    <w:rsid w:val="004A434F"/>
    <w:rsid w:val="004C3B04"/>
    <w:rsid w:val="004D0AB8"/>
    <w:rsid w:val="004D315D"/>
    <w:rsid w:val="004E3951"/>
    <w:rsid w:val="00502696"/>
    <w:rsid w:val="00505662"/>
    <w:rsid w:val="00506B5E"/>
    <w:rsid w:val="005258E9"/>
    <w:rsid w:val="00560400"/>
    <w:rsid w:val="00574398"/>
    <w:rsid w:val="005B11DB"/>
    <w:rsid w:val="005B2985"/>
    <w:rsid w:val="005E4526"/>
    <w:rsid w:val="005E5124"/>
    <w:rsid w:val="005F367B"/>
    <w:rsid w:val="0060500B"/>
    <w:rsid w:val="006051A8"/>
    <w:rsid w:val="00621A42"/>
    <w:rsid w:val="00622342"/>
    <w:rsid w:val="00630FE7"/>
    <w:rsid w:val="00657A3B"/>
    <w:rsid w:val="00661A00"/>
    <w:rsid w:val="00666676"/>
    <w:rsid w:val="00683DEC"/>
    <w:rsid w:val="00686433"/>
    <w:rsid w:val="00686E9E"/>
    <w:rsid w:val="006B76B4"/>
    <w:rsid w:val="006C5BB1"/>
    <w:rsid w:val="006D6544"/>
    <w:rsid w:val="006E0662"/>
    <w:rsid w:val="006E34D2"/>
    <w:rsid w:val="006E449E"/>
    <w:rsid w:val="007128A3"/>
    <w:rsid w:val="00741B21"/>
    <w:rsid w:val="00744DFC"/>
    <w:rsid w:val="007537EF"/>
    <w:rsid w:val="00756708"/>
    <w:rsid w:val="00763D39"/>
    <w:rsid w:val="00767910"/>
    <w:rsid w:val="007948C5"/>
    <w:rsid w:val="007A7150"/>
    <w:rsid w:val="007A7A11"/>
    <w:rsid w:val="007B2C60"/>
    <w:rsid w:val="007B59A6"/>
    <w:rsid w:val="007E37AA"/>
    <w:rsid w:val="00824EE1"/>
    <w:rsid w:val="008472A7"/>
    <w:rsid w:val="00851212"/>
    <w:rsid w:val="00857523"/>
    <w:rsid w:val="00872CD9"/>
    <w:rsid w:val="0087455E"/>
    <w:rsid w:val="00877C1A"/>
    <w:rsid w:val="00884FA7"/>
    <w:rsid w:val="008853FB"/>
    <w:rsid w:val="0089017C"/>
    <w:rsid w:val="00896E56"/>
    <w:rsid w:val="008A43B2"/>
    <w:rsid w:val="008A6E56"/>
    <w:rsid w:val="008B01C8"/>
    <w:rsid w:val="008B06D4"/>
    <w:rsid w:val="008B1286"/>
    <w:rsid w:val="008B222D"/>
    <w:rsid w:val="008D6826"/>
    <w:rsid w:val="009045BC"/>
    <w:rsid w:val="00905D01"/>
    <w:rsid w:val="00906898"/>
    <w:rsid w:val="009375F7"/>
    <w:rsid w:val="0095010C"/>
    <w:rsid w:val="00980529"/>
    <w:rsid w:val="00984B1F"/>
    <w:rsid w:val="009925F4"/>
    <w:rsid w:val="0099428A"/>
    <w:rsid w:val="009B1F28"/>
    <w:rsid w:val="009C6A8B"/>
    <w:rsid w:val="009C772D"/>
    <w:rsid w:val="009D433B"/>
    <w:rsid w:val="009E4BE2"/>
    <w:rsid w:val="009E72C0"/>
    <w:rsid w:val="009F58E7"/>
    <w:rsid w:val="00A044BB"/>
    <w:rsid w:val="00A246F5"/>
    <w:rsid w:val="00A328DB"/>
    <w:rsid w:val="00A46D0D"/>
    <w:rsid w:val="00A55E16"/>
    <w:rsid w:val="00A56A38"/>
    <w:rsid w:val="00A65B49"/>
    <w:rsid w:val="00A940CA"/>
    <w:rsid w:val="00A94889"/>
    <w:rsid w:val="00A951BB"/>
    <w:rsid w:val="00A960FF"/>
    <w:rsid w:val="00A96A53"/>
    <w:rsid w:val="00AA2549"/>
    <w:rsid w:val="00AB2820"/>
    <w:rsid w:val="00AB67B0"/>
    <w:rsid w:val="00AB6F8D"/>
    <w:rsid w:val="00AD30DD"/>
    <w:rsid w:val="00AD4D3E"/>
    <w:rsid w:val="00AE1846"/>
    <w:rsid w:val="00B02FF6"/>
    <w:rsid w:val="00B07E0C"/>
    <w:rsid w:val="00B15727"/>
    <w:rsid w:val="00B21BDD"/>
    <w:rsid w:val="00B23520"/>
    <w:rsid w:val="00B245C5"/>
    <w:rsid w:val="00B42362"/>
    <w:rsid w:val="00B75239"/>
    <w:rsid w:val="00B9728E"/>
    <w:rsid w:val="00BA3893"/>
    <w:rsid w:val="00BB159A"/>
    <w:rsid w:val="00BD029A"/>
    <w:rsid w:val="00BD3652"/>
    <w:rsid w:val="00BE7C0E"/>
    <w:rsid w:val="00BF352A"/>
    <w:rsid w:val="00BF4985"/>
    <w:rsid w:val="00BF7773"/>
    <w:rsid w:val="00C001F6"/>
    <w:rsid w:val="00C03C3A"/>
    <w:rsid w:val="00C158CB"/>
    <w:rsid w:val="00C432C6"/>
    <w:rsid w:val="00C51FA6"/>
    <w:rsid w:val="00C61B33"/>
    <w:rsid w:val="00C83912"/>
    <w:rsid w:val="00C977C4"/>
    <w:rsid w:val="00CC0A03"/>
    <w:rsid w:val="00CD4A96"/>
    <w:rsid w:val="00CE01BC"/>
    <w:rsid w:val="00CE4B96"/>
    <w:rsid w:val="00CE7F5D"/>
    <w:rsid w:val="00CF2D2E"/>
    <w:rsid w:val="00D04576"/>
    <w:rsid w:val="00D14874"/>
    <w:rsid w:val="00D5722A"/>
    <w:rsid w:val="00D57B76"/>
    <w:rsid w:val="00D747D8"/>
    <w:rsid w:val="00D74922"/>
    <w:rsid w:val="00D761A0"/>
    <w:rsid w:val="00D865D9"/>
    <w:rsid w:val="00D87BD7"/>
    <w:rsid w:val="00D96949"/>
    <w:rsid w:val="00DA0892"/>
    <w:rsid w:val="00DA3808"/>
    <w:rsid w:val="00DA67AA"/>
    <w:rsid w:val="00DB517A"/>
    <w:rsid w:val="00DD1BCD"/>
    <w:rsid w:val="00DD6CDC"/>
    <w:rsid w:val="00DF3759"/>
    <w:rsid w:val="00DF4A39"/>
    <w:rsid w:val="00E00937"/>
    <w:rsid w:val="00E05CE8"/>
    <w:rsid w:val="00E07F7A"/>
    <w:rsid w:val="00E16D59"/>
    <w:rsid w:val="00E34815"/>
    <w:rsid w:val="00E5354A"/>
    <w:rsid w:val="00E570F5"/>
    <w:rsid w:val="00E5772C"/>
    <w:rsid w:val="00E62BFE"/>
    <w:rsid w:val="00E723EC"/>
    <w:rsid w:val="00E7438A"/>
    <w:rsid w:val="00EA50D1"/>
    <w:rsid w:val="00EB4275"/>
    <w:rsid w:val="00EF04EA"/>
    <w:rsid w:val="00EF1725"/>
    <w:rsid w:val="00F035AC"/>
    <w:rsid w:val="00F257C8"/>
    <w:rsid w:val="00F42CC8"/>
    <w:rsid w:val="00F43BC5"/>
    <w:rsid w:val="00F44DB7"/>
    <w:rsid w:val="00F727DE"/>
    <w:rsid w:val="00F73663"/>
    <w:rsid w:val="00F95CF1"/>
    <w:rsid w:val="00FA2111"/>
    <w:rsid w:val="00FA6D34"/>
    <w:rsid w:val="00FC6104"/>
    <w:rsid w:val="00FE121E"/>
    <w:rsid w:val="00FE25FC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77DFD-E3E3-4466-9F54-BC47F679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uppressAutoHyphens/>
      <w:spacing w:line="228" w:lineRule="auto"/>
    </w:pPr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rPr>
      <w:rFonts w:ascii="Times New Roman" w:hAnsi="Times New Roman" w:hint="default"/>
      <w:b/>
      <w:bCs/>
    </w:rPr>
  </w:style>
  <w:style w:type="character" w:customStyle="1" w:styleId="Hyperlink0">
    <w:name w:val="Hyperlink.0"/>
    <w:basedOn w:val="Hypertextovprepojenie"/>
    <w:rPr>
      <w:color w:val="0000FF"/>
      <w:u w:val="single" w:color="0000FF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A0D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bdr w:val="none" w:sz="0" w:space="0" w:color="auto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A0DEF"/>
    <w:rPr>
      <w:rFonts w:ascii="Courier New" w:eastAsiaTheme="minorHAnsi" w:hAnsi="Courier New" w:cs="Courier New"/>
      <w:color w:val="000000"/>
      <w:bdr w:val="none" w:sz="0" w:space="0" w:color="auto"/>
    </w:rPr>
  </w:style>
  <w:style w:type="paragraph" w:customStyle="1" w:styleId="gmail-msonospacing">
    <w:name w:val="gmail-msonospacing"/>
    <w:basedOn w:val="Normlny"/>
    <w:rsid w:val="00CE01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bdr w:val="none" w:sz="0" w:space="0" w:color="auto"/>
    </w:rPr>
  </w:style>
  <w:style w:type="paragraph" w:styleId="Normlnywebov">
    <w:name w:val="Normal (Web)"/>
    <w:basedOn w:val="Normlny"/>
    <w:uiPriority w:val="99"/>
    <w:unhideWhenUsed/>
    <w:rsid w:val="0090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  <w:style w:type="paragraph" w:styleId="Odsekzoznamu">
    <w:name w:val="List Paragraph"/>
    <w:basedOn w:val="Normlny"/>
    <w:uiPriority w:val="34"/>
    <w:qFormat/>
    <w:rsid w:val="00254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04xlpa">
    <w:name w:val="04xlpa"/>
    <w:basedOn w:val="Normlny"/>
    <w:rsid w:val="00D045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jsgrdq">
    <w:name w:val="jsgrdq"/>
    <w:basedOn w:val="Predvolenpsmoodseku"/>
    <w:rsid w:val="00D04576"/>
  </w:style>
  <w:style w:type="paragraph" w:customStyle="1" w:styleId="normln10">
    <w:name w:val="normln1"/>
    <w:basedOn w:val="Normlny"/>
    <w:rsid w:val="005F36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k@kupele-bj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zervacie@kupele-bj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pele-bj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telalexander.sk/pobyty/vitalne-leto-vikendovy-poby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2F7B-55B8-493F-A385-E8CB3A6D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Paperlife</dc:creator>
  <cp:lastModifiedBy>Paperlife</cp:lastModifiedBy>
  <cp:revision>3</cp:revision>
  <dcterms:created xsi:type="dcterms:W3CDTF">2021-12-12T18:57:00Z</dcterms:created>
  <dcterms:modified xsi:type="dcterms:W3CDTF">2021-12-12T19:35:00Z</dcterms:modified>
</cp:coreProperties>
</file>